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F0219" w14:textId="1D4294AE" w:rsidR="00E43E3E" w:rsidRDefault="00E43E3E">
      <w:pPr>
        <w:autoSpaceDN w:val="0"/>
        <w:spacing w:after="0" w:line="240" w:lineRule="auto"/>
        <w:jc w:val="both"/>
        <w:rPr>
          <w:rFonts w:ascii="Times New Roman" w:eastAsia="Times New Roman" w:hAnsi="Times New Roman" w:cs="Times New Roman"/>
          <w:b/>
          <w:sz w:val="32"/>
          <w:szCs w:val="32"/>
          <w:lang w:val="en-US"/>
        </w:r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B10577" w14:paraId="6749E5E8" w14:textId="77777777" w:rsidTr="004733E9">
        <w:tc>
          <w:tcPr>
            <w:tcW w:w="1450" w:type="dxa"/>
          </w:tcPr>
          <w:p w14:paraId="6AFED569" w14:textId="77777777" w:rsidR="00B10577" w:rsidRDefault="00B10577" w:rsidP="004733E9">
            <w:pPr>
              <w:pStyle w:val="Header"/>
              <w:rPr>
                <w:sz w:val="18"/>
                <w:szCs w:val="18"/>
              </w:rPr>
            </w:pPr>
            <w:bookmarkStart w:id="0" w:name="_Hlk142486130"/>
            <w:r w:rsidRPr="00B700D2">
              <w:rPr>
                <w:noProof/>
                <w:sz w:val="18"/>
                <w:szCs w:val="18"/>
                <w:lang w:val="en-US"/>
              </w:rPr>
              <w:drawing>
                <wp:inline distT="0" distB="0" distL="0" distR="0" wp14:anchorId="1905D0FF" wp14:editId="0F2F86B4">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4D4E0A04" w14:textId="77777777" w:rsidR="00B10577" w:rsidRDefault="00B10577" w:rsidP="004733E9">
            <w:pPr>
              <w:pStyle w:val="Header"/>
              <w:jc w:val="center"/>
              <w:rPr>
                <w:sz w:val="18"/>
                <w:szCs w:val="18"/>
              </w:rPr>
            </w:pPr>
            <w:r w:rsidRPr="00B700D2">
              <w:rPr>
                <w:sz w:val="18"/>
                <w:szCs w:val="18"/>
              </w:rPr>
              <w:t>Republic of the Philippines</w:t>
            </w:r>
          </w:p>
          <w:p w14:paraId="45E31272" w14:textId="77777777" w:rsidR="00B10577" w:rsidRDefault="00B10577" w:rsidP="004733E9">
            <w:pPr>
              <w:pStyle w:val="Header"/>
              <w:jc w:val="center"/>
            </w:pPr>
            <w:r>
              <w:t>DEPARTMENT OF PUBLIC WORKS AND HIGHWAYS</w:t>
            </w:r>
          </w:p>
          <w:p w14:paraId="334774D5" w14:textId="77777777" w:rsidR="00B10577" w:rsidRDefault="00B10577" w:rsidP="004733E9">
            <w:pPr>
              <w:pStyle w:val="Header"/>
              <w:jc w:val="center"/>
              <w:rPr>
                <w:b/>
              </w:rPr>
            </w:pPr>
            <w:r>
              <w:rPr>
                <w:b/>
              </w:rPr>
              <w:t>LAGUNA</w:t>
            </w:r>
            <w:r w:rsidRPr="00B700D2">
              <w:rPr>
                <w:b/>
              </w:rPr>
              <w:t xml:space="preserve"> </w:t>
            </w:r>
            <w:r>
              <w:rPr>
                <w:b/>
              </w:rPr>
              <w:t>I</w:t>
            </w:r>
            <w:r w:rsidRPr="00B700D2">
              <w:rPr>
                <w:b/>
              </w:rPr>
              <w:t xml:space="preserve"> DISTRICT ENGINEERING OFFICE</w:t>
            </w:r>
          </w:p>
          <w:p w14:paraId="5759EBEA" w14:textId="77777777" w:rsidR="00B10577" w:rsidRDefault="00B10577" w:rsidP="004733E9">
            <w:pPr>
              <w:pStyle w:val="Header"/>
              <w:jc w:val="center"/>
              <w:rPr>
                <w:sz w:val="18"/>
                <w:szCs w:val="18"/>
              </w:rPr>
            </w:pPr>
            <w:r>
              <w:rPr>
                <w:sz w:val="18"/>
                <w:szCs w:val="18"/>
              </w:rPr>
              <w:t>Sta. Cruz, Laguna, Region IV-A</w:t>
            </w:r>
          </w:p>
        </w:tc>
        <w:tc>
          <w:tcPr>
            <w:tcW w:w="1440" w:type="dxa"/>
          </w:tcPr>
          <w:p w14:paraId="2FBC565C" w14:textId="77777777" w:rsidR="00B10577" w:rsidRDefault="00B10577" w:rsidP="004733E9">
            <w:pPr>
              <w:pStyle w:val="Header"/>
              <w:jc w:val="right"/>
              <w:rPr>
                <w:sz w:val="18"/>
                <w:szCs w:val="18"/>
              </w:rPr>
            </w:pPr>
            <w:r>
              <w:rPr>
                <w:noProof/>
                <w:sz w:val="18"/>
                <w:szCs w:val="18"/>
                <w:lang w:val="en-US"/>
              </w:rPr>
              <w:drawing>
                <wp:inline distT="0" distB="0" distL="0" distR="0" wp14:anchorId="2D4F667B" wp14:editId="5A1B5446">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2569CE2C" w14:textId="1E4E8FDC" w:rsidR="00E43E3E" w:rsidRDefault="00E43E3E">
      <w:pPr>
        <w:overflowPunct w:val="0"/>
        <w:autoSpaceDE w:val="0"/>
        <w:autoSpaceDN w:val="0"/>
        <w:adjustRightInd w:val="0"/>
        <w:spacing w:after="0" w:line="240" w:lineRule="auto"/>
        <w:jc w:val="center"/>
        <w:rPr>
          <w:rFonts w:ascii="Tahoma" w:eastAsia="Times New Roman" w:hAnsi="Tahoma" w:cs="Tahoma"/>
          <w:sz w:val="18"/>
          <w:szCs w:val="18"/>
          <w:lang w:val="en-US"/>
        </w:rPr>
      </w:pPr>
    </w:p>
    <w:p w14:paraId="67172A3A" w14:textId="77777777" w:rsidR="00E43E3E" w:rsidRDefault="00E43E3E">
      <w:pPr>
        <w:overflowPunct w:val="0"/>
        <w:autoSpaceDE w:val="0"/>
        <w:autoSpaceDN w:val="0"/>
        <w:adjustRightInd w:val="0"/>
        <w:spacing w:after="0" w:line="240" w:lineRule="auto"/>
        <w:contextualSpacing/>
        <w:jc w:val="center"/>
        <w:rPr>
          <w:rFonts w:ascii="Arial" w:eastAsia="MS Mincho" w:hAnsi="Arial" w:cs="Arial"/>
          <w:b/>
          <w:bCs/>
          <w:iCs/>
          <w:lang w:val="en-US"/>
        </w:rPr>
      </w:pPr>
    </w:p>
    <w:p w14:paraId="05EA55BC" w14:textId="77777777" w:rsidR="00E43E3E" w:rsidRPr="00B10577" w:rsidRDefault="00852C11" w:rsidP="0037400F">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B10577">
        <w:rPr>
          <w:rFonts w:ascii="Tahoma" w:eastAsia="MS Mincho" w:hAnsi="Tahoma" w:cs="Tahoma"/>
          <w:b/>
          <w:bCs/>
          <w:iCs/>
          <w:sz w:val="32"/>
          <w:szCs w:val="32"/>
          <w:lang w:val="en-US"/>
        </w:rPr>
        <w:t xml:space="preserve">INVITATION TO BID </w:t>
      </w:r>
    </w:p>
    <w:p w14:paraId="19F547F3" w14:textId="4B454070" w:rsidR="00E43E3E" w:rsidRPr="00B10577" w:rsidRDefault="00852C11" w:rsidP="0037400F">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32"/>
          <w:szCs w:val="32"/>
          <w:lang w:val="en-US"/>
        </w:rPr>
      </w:pPr>
      <w:r w:rsidRPr="00B10577">
        <w:rPr>
          <w:rFonts w:ascii="Tahoma" w:eastAsia="MS Mincho" w:hAnsi="Tahoma" w:cs="Tahoma"/>
          <w:b/>
          <w:bCs/>
          <w:iCs/>
          <w:lang w:val="en-US"/>
        </w:rPr>
        <w:tab/>
      </w:r>
      <w:r w:rsidRPr="00B10577">
        <w:rPr>
          <w:rFonts w:ascii="Tahoma" w:eastAsia="MS Mincho" w:hAnsi="Tahoma" w:cs="Tahoma"/>
          <w:b/>
          <w:bCs/>
          <w:iCs/>
          <w:sz w:val="32"/>
          <w:szCs w:val="32"/>
          <w:lang w:val="en-US"/>
        </w:rPr>
        <w:t>For</w:t>
      </w:r>
    </w:p>
    <w:p w14:paraId="39A79F3F" w14:textId="27D06138" w:rsidR="00E43E3E" w:rsidRPr="00B10577" w:rsidRDefault="00AB5F52" w:rsidP="0037400F">
      <w:pPr>
        <w:overflowPunct w:val="0"/>
        <w:autoSpaceDE w:val="0"/>
        <w:autoSpaceDN w:val="0"/>
        <w:adjustRightInd w:val="0"/>
        <w:spacing w:after="0" w:line="240" w:lineRule="auto"/>
        <w:contextualSpacing/>
        <w:jc w:val="center"/>
        <w:rPr>
          <w:rFonts w:ascii="Tahoma" w:eastAsia="Times New Roman" w:hAnsi="Tahoma" w:cs="Tahoma"/>
          <w:b/>
          <w:bCs/>
          <w:i/>
          <w:iCs/>
          <w:color w:val="000000"/>
          <w:sz w:val="25"/>
          <w:szCs w:val="25"/>
          <w:lang w:val="en-US"/>
        </w:rPr>
      </w:pPr>
      <w:r w:rsidRPr="0037400F">
        <w:rPr>
          <w:rFonts w:ascii="Tahoma" w:eastAsia="Times New Roman" w:hAnsi="Tahoma" w:cs="Tahoma"/>
          <w:b/>
          <w:bCs/>
          <w:i/>
          <w:iCs/>
          <w:color w:val="000000"/>
          <w:sz w:val="28"/>
          <w:szCs w:val="28"/>
          <w:lang w:val="en-US"/>
        </w:rPr>
        <w:t xml:space="preserve">Contract ID No. </w:t>
      </w:r>
      <w:r w:rsidR="005C090A" w:rsidRPr="0037400F">
        <w:rPr>
          <w:rFonts w:ascii="Tahoma" w:eastAsia="Times New Roman" w:hAnsi="Tahoma" w:cs="Tahoma"/>
          <w:b/>
          <w:bCs/>
          <w:i/>
          <w:iCs/>
          <w:color w:val="000000"/>
          <w:sz w:val="28"/>
          <w:szCs w:val="28"/>
          <w:lang w:val="en-US"/>
        </w:rPr>
        <w:t>2</w:t>
      </w:r>
      <w:r w:rsidR="00B10577" w:rsidRPr="0037400F">
        <w:rPr>
          <w:rFonts w:ascii="Tahoma" w:eastAsia="Times New Roman" w:hAnsi="Tahoma" w:cs="Tahoma"/>
          <w:b/>
          <w:bCs/>
          <w:i/>
          <w:iCs/>
          <w:color w:val="000000"/>
          <w:sz w:val="28"/>
          <w:szCs w:val="28"/>
          <w:lang w:val="en-US"/>
        </w:rPr>
        <w:t>4</w:t>
      </w:r>
      <w:r w:rsidR="005C090A" w:rsidRPr="0037400F">
        <w:rPr>
          <w:rFonts w:ascii="Tahoma" w:eastAsia="Times New Roman" w:hAnsi="Tahoma" w:cs="Tahoma"/>
          <w:b/>
          <w:bCs/>
          <w:i/>
          <w:iCs/>
          <w:color w:val="000000"/>
          <w:sz w:val="28"/>
          <w:szCs w:val="28"/>
          <w:lang w:val="en-US"/>
        </w:rPr>
        <w:t>G</w:t>
      </w:r>
      <w:r w:rsidRPr="0037400F">
        <w:rPr>
          <w:rFonts w:ascii="Tahoma" w:eastAsia="Times New Roman" w:hAnsi="Tahoma" w:cs="Tahoma"/>
          <w:b/>
          <w:bCs/>
          <w:i/>
          <w:iCs/>
          <w:color w:val="000000"/>
          <w:sz w:val="28"/>
          <w:szCs w:val="28"/>
          <w:lang w:val="en-US"/>
        </w:rPr>
        <w:t>DH</w:t>
      </w:r>
      <w:r w:rsidR="00B10577" w:rsidRPr="0037400F">
        <w:rPr>
          <w:rFonts w:ascii="Tahoma" w:eastAsia="Times New Roman" w:hAnsi="Tahoma" w:cs="Tahoma"/>
          <w:b/>
          <w:bCs/>
          <w:i/>
          <w:iCs/>
          <w:color w:val="000000"/>
          <w:sz w:val="28"/>
          <w:szCs w:val="28"/>
          <w:lang w:val="en-US"/>
        </w:rPr>
        <w:t>00</w:t>
      </w:r>
      <w:r w:rsidR="005C090A" w:rsidRPr="0037400F">
        <w:rPr>
          <w:rFonts w:ascii="Tahoma" w:eastAsia="Times New Roman" w:hAnsi="Tahoma" w:cs="Tahoma"/>
          <w:b/>
          <w:bCs/>
          <w:i/>
          <w:iCs/>
          <w:color w:val="000000"/>
          <w:sz w:val="28"/>
          <w:szCs w:val="28"/>
          <w:lang w:val="en-US"/>
        </w:rPr>
        <w:t>0</w:t>
      </w:r>
      <w:r w:rsidR="0024495C" w:rsidRPr="0037400F">
        <w:rPr>
          <w:rFonts w:ascii="Tahoma" w:eastAsia="Times New Roman" w:hAnsi="Tahoma" w:cs="Tahoma"/>
          <w:b/>
          <w:bCs/>
          <w:i/>
          <w:iCs/>
          <w:color w:val="000000"/>
          <w:sz w:val="28"/>
          <w:szCs w:val="28"/>
          <w:lang w:val="en-US"/>
        </w:rPr>
        <w:t>2</w:t>
      </w:r>
    </w:p>
    <w:p w14:paraId="6E950CD3" w14:textId="77777777" w:rsidR="00E43E3E" w:rsidRPr="00B10577" w:rsidRDefault="00E43E3E">
      <w:pPr>
        <w:tabs>
          <w:tab w:val="center" w:pos="4680"/>
        </w:tabs>
        <w:overflowPunct w:val="0"/>
        <w:autoSpaceDE w:val="0"/>
        <w:autoSpaceDN w:val="0"/>
        <w:adjustRightInd w:val="0"/>
        <w:spacing w:after="0" w:line="240" w:lineRule="auto"/>
        <w:jc w:val="center"/>
        <w:rPr>
          <w:rFonts w:ascii="Tahoma" w:eastAsia="Times New Roman" w:hAnsi="Tahoma" w:cs="Tahoma"/>
          <w:b/>
          <w:i/>
          <w:lang w:val="en-US"/>
        </w:rPr>
      </w:pPr>
    </w:p>
    <w:p w14:paraId="6719EBCB" w14:textId="77777777" w:rsidR="00E43E3E" w:rsidRPr="00B10577" w:rsidRDefault="00E43E3E">
      <w:pPr>
        <w:overflowPunct w:val="0"/>
        <w:autoSpaceDE w:val="0"/>
        <w:autoSpaceDN w:val="0"/>
        <w:adjustRightInd w:val="0"/>
        <w:spacing w:after="0" w:line="240" w:lineRule="auto"/>
        <w:ind w:right="90"/>
        <w:jc w:val="both"/>
        <w:rPr>
          <w:rFonts w:ascii="Tahoma" w:eastAsia="Times New Roman" w:hAnsi="Tahoma" w:cs="Tahoma"/>
          <w:b/>
          <w:bCs/>
          <w:lang w:val="en-US"/>
        </w:rPr>
      </w:pPr>
    </w:p>
    <w:p w14:paraId="6877AF5F" w14:textId="57E1F89E" w:rsidR="003A631B" w:rsidRPr="00B10577" w:rsidRDefault="00852C11" w:rsidP="00716EE7">
      <w:pPr>
        <w:numPr>
          <w:ilvl w:val="0"/>
          <w:numId w:val="1"/>
        </w:numPr>
        <w:overflowPunct w:val="0"/>
        <w:autoSpaceDE w:val="0"/>
        <w:autoSpaceDN w:val="0"/>
        <w:adjustRightInd w:val="0"/>
        <w:spacing w:after="0" w:line="240" w:lineRule="auto"/>
        <w:ind w:left="426" w:hanging="426"/>
        <w:jc w:val="both"/>
        <w:rPr>
          <w:rFonts w:ascii="Tahoma" w:eastAsia="Calibri" w:hAnsi="Tahoma" w:cs="Tahoma"/>
          <w:bCs/>
          <w:color w:val="000000"/>
        </w:rPr>
      </w:pPr>
      <w:r w:rsidRPr="00B10577">
        <w:rPr>
          <w:rFonts w:ascii="Tahoma" w:eastAsia="Calibri" w:hAnsi="Tahoma" w:cs="Tahoma"/>
          <w:spacing w:val="-2"/>
        </w:rPr>
        <w:t xml:space="preserve">The </w:t>
      </w:r>
      <w:r w:rsidRPr="00B10577">
        <w:rPr>
          <w:rFonts w:ascii="Tahoma" w:eastAsia="Calibri" w:hAnsi="Tahoma" w:cs="Tahoma"/>
          <w:b/>
          <w:i/>
          <w:iCs/>
          <w:spacing w:val="-2"/>
        </w:rPr>
        <w:t>Department of Public Works and Highways – Laguna I District Engineering Office, Sta. Cruz, Laguna</w:t>
      </w:r>
      <w:r w:rsidRPr="00B10577">
        <w:rPr>
          <w:rFonts w:ascii="Tahoma" w:eastAsia="Calibri" w:hAnsi="Tahoma" w:cs="Tahoma"/>
          <w:bCs/>
          <w:spacing w:val="-2"/>
        </w:rPr>
        <w:t>,</w:t>
      </w:r>
      <w:r w:rsidRPr="00B10577">
        <w:rPr>
          <w:rFonts w:ascii="Tahoma" w:eastAsia="Calibri" w:hAnsi="Tahoma" w:cs="Tahoma"/>
          <w:b/>
          <w:i/>
          <w:iCs/>
          <w:spacing w:val="-2"/>
        </w:rPr>
        <w:t xml:space="preserve"> </w:t>
      </w:r>
      <w:r w:rsidRPr="00B10577">
        <w:rPr>
          <w:rFonts w:ascii="Tahoma" w:eastAsia="Calibri" w:hAnsi="Tahoma" w:cs="Tahoma"/>
          <w:spacing w:val="-2"/>
        </w:rPr>
        <w:t xml:space="preserve">through the </w:t>
      </w:r>
      <w:r w:rsidRPr="00B10577">
        <w:rPr>
          <w:rFonts w:ascii="Tahoma" w:eastAsia="Calibri" w:hAnsi="Tahoma" w:cs="Tahoma"/>
          <w:b/>
          <w:i/>
          <w:iCs/>
          <w:spacing w:val="-2"/>
        </w:rPr>
        <w:t>FY 202</w:t>
      </w:r>
      <w:r w:rsidR="00B10577">
        <w:rPr>
          <w:rFonts w:ascii="Tahoma" w:eastAsia="Calibri" w:hAnsi="Tahoma" w:cs="Tahoma"/>
          <w:b/>
          <w:i/>
          <w:iCs/>
          <w:spacing w:val="-2"/>
        </w:rPr>
        <w:t>4</w:t>
      </w:r>
      <w:r w:rsidRPr="00B10577">
        <w:rPr>
          <w:rFonts w:ascii="Tahoma" w:eastAsia="Calibri" w:hAnsi="Tahoma" w:cs="Tahoma"/>
          <w:b/>
          <w:i/>
          <w:iCs/>
          <w:spacing w:val="-2"/>
        </w:rPr>
        <w:t xml:space="preserve"> General Appropriations Act (GAA) Fund</w:t>
      </w:r>
      <w:r w:rsidRPr="00B10577">
        <w:rPr>
          <w:rFonts w:ascii="Tahoma" w:eastAsia="Calibri" w:hAnsi="Tahoma" w:cs="Tahoma"/>
          <w:spacing w:val="-2"/>
        </w:rPr>
        <w:t xml:space="preserve">  intends to apply the sum of </w:t>
      </w:r>
      <w:r w:rsidR="00B10577" w:rsidRPr="00B10577">
        <w:rPr>
          <w:rFonts w:ascii="Tahoma" w:eastAsia="Calibri" w:hAnsi="Tahoma" w:cs="Tahoma"/>
          <w:b/>
          <w:bCs/>
          <w:i/>
          <w:iCs/>
          <w:spacing w:val="-2"/>
        </w:rPr>
        <w:t>ONE MILLION SEVEN HUNDRED TWENTY FIVE THOUSAND TWO HUNDRED FORTY SEVEN &amp; 78/100 PESOS ONLY</w:t>
      </w:r>
      <w:r w:rsidR="00B10577">
        <w:rPr>
          <w:rFonts w:ascii="Tahoma" w:eastAsia="Calibri" w:hAnsi="Tahoma" w:cs="Tahoma"/>
          <w:spacing w:val="-2"/>
        </w:rPr>
        <w:t xml:space="preserve"> (</w:t>
      </w:r>
      <w:r w:rsidRPr="00B10577">
        <w:rPr>
          <w:rFonts w:ascii="Tahoma" w:eastAsia="Calibri" w:hAnsi="Tahoma" w:cs="Tahoma"/>
          <w:b/>
          <w:bCs/>
          <w:i/>
          <w:iCs/>
          <w:color w:val="000000" w:themeColor="text1"/>
          <w:spacing w:val="-2"/>
        </w:rPr>
        <w:t>P</w:t>
      </w:r>
      <w:r w:rsidR="002A4835" w:rsidRPr="00B10577">
        <w:rPr>
          <w:rFonts w:ascii="Tahoma" w:eastAsia="Calibri" w:hAnsi="Tahoma" w:cs="Tahoma"/>
          <w:b/>
          <w:bCs/>
          <w:i/>
          <w:iCs/>
          <w:color w:val="000000" w:themeColor="text1"/>
          <w:spacing w:val="-2"/>
        </w:rPr>
        <w:t>1</w:t>
      </w:r>
      <w:r w:rsidR="005C090A" w:rsidRPr="00B10577">
        <w:rPr>
          <w:rFonts w:ascii="Tahoma" w:eastAsia="Calibri" w:hAnsi="Tahoma" w:cs="Tahoma"/>
          <w:b/>
          <w:bCs/>
          <w:i/>
          <w:iCs/>
          <w:color w:val="000000" w:themeColor="text1"/>
          <w:spacing w:val="-2"/>
        </w:rPr>
        <w:t>,</w:t>
      </w:r>
      <w:r w:rsidR="00B10577">
        <w:rPr>
          <w:rFonts w:ascii="Tahoma" w:eastAsia="Calibri" w:hAnsi="Tahoma" w:cs="Tahoma"/>
          <w:b/>
          <w:bCs/>
          <w:i/>
          <w:iCs/>
          <w:color w:val="000000" w:themeColor="text1"/>
          <w:spacing w:val="-2"/>
        </w:rPr>
        <w:t>725,247.78)</w:t>
      </w:r>
      <w:r w:rsidR="002A4835" w:rsidRPr="00B10577">
        <w:rPr>
          <w:rFonts w:ascii="Tahoma" w:eastAsia="Calibri" w:hAnsi="Tahoma" w:cs="Tahoma"/>
          <w:b/>
          <w:bCs/>
          <w:i/>
          <w:iCs/>
          <w:color w:val="000000" w:themeColor="text1"/>
          <w:spacing w:val="-2"/>
        </w:rPr>
        <w:t xml:space="preserve"> </w:t>
      </w:r>
      <w:r w:rsidRPr="00B10577">
        <w:rPr>
          <w:rFonts w:ascii="Tahoma" w:eastAsia="Calibri" w:hAnsi="Tahoma" w:cs="Tahoma"/>
          <w:spacing w:val="-2"/>
        </w:rPr>
        <w:t xml:space="preserve">being the Approved Budget for the Contract (ABC) to payments under the contract </w:t>
      </w:r>
      <w:r w:rsidR="003A631B" w:rsidRPr="00B10577">
        <w:rPr>
          <w:rFonts w:ascii="Tahoma" w:eastAsia="Calibri" w:hAnsi="Tahoma" w:cs="Tahoma"/>
          <w:spacing w:val="-2"/>
        </w:rPr>
        <w:t>for:</w:t>
      </w:r>
    </w:p>
    <w:p w14:paraId="528FCD8A" w14:textId="77777777" w:rsidR="003A631B" w:rsidRPr="00B10577" w:rsidRDefault="003A631B" w:rsidP="003A631B">
      <w:pPr>
        <w:overflowPunct w:val="0"/>
        <w:autoSpaceDE w:val="0"/>
        <w:autoSpaceDN w:val="0"/>
        <w:adjustRightInd w:val="0"/>
        <w:spacing w:after="0" w:line="240" w:lineRule="auto"/>
        <w:ind w:left="426"/>
        <w:jc w:val="both"/>
        <w:rPr>
          <w:rFonts w:ascii="Tahoma" w:eastAsia="Calibri" w:hAnsi="Tahoma" w:cs="Tahoma"/>
          <w:bCs/>
          <w:color w:val="000000"/>
        </w:rPr>
      </w:pPr>
    </w:p>
    <w:tbl>
      <w:tblPr>
        <w:tblStyle w:val="TableGrid"/>
        <w:tblW w:w="8571" w:type="dxa"/>
        <w:tblInd w:w="355" w:type="dxa"/>
        <w:tblLook w:val="04A0" w:firstRow="1" w:lastRow="0" w:firstColumn="1" w:lastColumn="0" w:noHBand="0" w:noVBand="1"/>
      </w:tblPr>
      <w:tblGrid>
        <w:gridCol w:w="2292"/>
        <w:gridCol w:w="325"/>
        <w:gridCol w:w="5954"/>
      </w:tblGrid>
      <w:tr w:rsidR="003A631B" w:rsidRPr="00B10577" w14:paraId="1E771E67" w14:textId="77777777" w:rsidTr="00BA4755">
        <w:trPr>
          <w:trHeight w:val="275"/>
        </w:trPr>
        <w:tc>
          <w:tcPr>
            <w:tcW w:w="2292" w:type="dxa"/>
            <w:tcBorders>
              <w:top w:val="single" w:sz="4" w:space="0" w:color="auto"/>
              <w:left w:val="single" w:sz="4" w:space="0" w:color="auto"/>
              <w:bottom w:val="single" w:sz="4" w:space="0" w:color="auto"/>
              <w:right w:val="single" w:sz="4" w:space="0" w:color="auto"/>
            </w:tcBorders>
          </w:tcPr>
          <w:p w14:paraId="71CD14E6" w14:textId="77777777" w:rsidR="003A631B" w:rsidRPr="00B10577" w:rsidRDefault="003A631B" w:rsidP="00BA4755">
            <w:pPr>
              <w:spacing w:after="0" w:line="240" w:lineRule="auto"/>
              <w:ind w:left="-15" w:firstLine="15"/>
              <w:rPr>
                <w:rFonts w:ascii="Tahoma" w:hAnsi="Tahoma" w:cs="Tahoma"/>
                <w:iCs/>
                <w:color w:val="000000"/>
                <w:spacing w:val="-2"/>
                <w:lang w:val="en-US"/>
              </w:rPr>
            </w:pPr>
            <w:r w:rsidRPr="00B10577">
              <w:rPr>
                <w:rFonts w:ascii="Tahoma" w:hAnsi="Tahoma" w:cs="Tahoma"/>
                <w:iCs/>
                <w:color w:val="000000"/>
                <w:spacing w:val="-2"/>
                <w:lang w:val="en-US"/>
              </w:rPr>
              <w:t xml:space="preserve">Name of Contract </w:t>
            </w:r>
          </w:p>
        </w:tc>
        <w:tc>
          <w:tcPr>
            <w:tcW w:w="325" w:type="dxa"/>
            <w:tcBorders>
              <w:top w:val="single" w:sz="4" w:space="0" w:color="auto"/>
              <w:left w:val="single" w:sz="4" w:space="0" w:color="auto"/>
              <w:bottom w:val="single" w:sz="4" w:space="0" w:color="auto"/>
              <w:right w:val="single" w:sz="4" w:space="0" w:color="auto"/>
            </w:tcBorders>
          </w:tcPr>
          <w:p w14:paraId="63A7BFBA" w14:textId="77777777" w:rsidR="003A631B" w:rsidRPr="00B10577" w:rsidRDefault="003A631B" w:rsidP="00BA4755">
            <w:pPr>
              <w:tabs>
                <w:tab w:val="left" w:pos="616"/>
              </w:tabs>
              <w:spacing w:after="0" w:line="240" w:lineRule="auto"/>
              <w:ind w:left="-14" w:firstLine="43"/>
              <w:jc w:val="center"/>
              <w:rPr>
                <w:rFonts w:ascii="Tahoma" w:hAnsi="Tahoma" w:cs="Tahoma"/>
                <w:iCs/>
                <w:color w:val="000000"/>
                <w:spacing w:val="-2"/>
                <w:lang w:val="en-US"/>
              </w:rPr>
            </w:pPr>
            <w:r w:rsidRPr="00B10577">
              <w:rPr>
                <w:rFonts w:ascii="Tahoma" w:hAnsi="Tahoma" w:cs="Tahoma"/>
                <w:iCs/>
                <w:color w:val="000000"/>
                <w:spacing w:val="-2"/>
                <w:lang w:val="en-US"/>
              </w:rPr>
              <w:t>:</w:t>
            </w:r>
          </w:p>
        </w:tc>
        <w:tc>
          <w:tcPr>
            <w:tcW w:w="5954" w:type="dxa"/>
            <w:tcBorders>
              <w:top w:val="single" w:sz="4" w:space="0" w:color="auto"/>
              <w:left w:val="single" w:sz="4" w:space="0" w:color="auto"/>
              <w:bottom w:val="single" w:sz="4" w:space="0" w:color="auto"/>
              <w:right w:val="single" w:sz="4" w:space="0" w:color="auto"/>
            </w:tcBorders>
          </w:tcPr>
          <w:p w14:paraId="35732C4C" w14:textId="5AD908CA" w:rsidR="003A631B" w:rsidRPr="00B10577" w:rsidRDefault="003A631B" w:rsidP="00BA4755">
            <w:pPr>
              <w:spacing w:after="0" w:line="240" w:lineRule="auto"/>
              <w:rPr>
                <w:rFonts w:ascii="Tahoma" w:hAnsi="Tahoma" w:cs="Tahoma"/>
                <w:iCs/>
                <w:color w:val="000000"/>
                <w:spacing w:val="-2"/>
                <w:lang w:val="en-US"/>
              </w:rPr>
            </w:pPr>
            <w:r w:rsidRPr="00B10577">
              <w:rPr>
                <w:rFonts w:ascii="Tahoma" w:hAnsi="Tahoma" w:cs="Tahoma"/>
                <w:iCs/>
                <w:color w:val="000000"/>
                <w:spacing w:val="-2"/>
                <w:lang w:val="en-US"/>
              </w:rPr>
              <w:t>Provision of Security Services at DPWH- Laguna I District Engineering Office</w:t>
            </w:r>
          </w:p>
        </w:tc>
      </w:tr>
      <w:tr w:rsidR="003A631B" w:rsidRPr="00B10577" w14:paraId="4ED7C660" w14:textId="77777777" w:rsidTr="00BA4755">
        <w:tc>
          <w:tcPr>
            <w:tcW w:w="2292" w:type="dxa"/>
            <w:tcBorders>
              <w:top w:val="single" w:sz="4" w:space="0" w:color="auto"/>
              <w:left w:val="single" w:sz="4" w:space="0" w:color="auto"/>
              <w:bottom w:val="single" w:sz="4" w:space="0" w:color="auto"/>
              <w:right w:val="single" w:sz="4" w:space="0" w:color="auto"/>
            </w:tcBorders>
          </w:tcPr>
          <w:p w14:paraId="5AD61122" w14:textId="77777777" w:rsidR="003A631B" w:rsidRPr="00B10577" w:rsidRDefault="003A631B" w:rsidP="00BA4755">
            <w:pPr>
              <w:spacing w:after="0" w:line="240" w:lineRule="auto"/>
              <w:ind w:left="-15" w:firstLine="15"/>
              <w:rPr>
                <w:rFonts w:ascii="Tahoma" w:hAnsi="Tahoma" w:cs="Tahoma"/>
                <w:iCs/>
                <w:color w:val="000000"/>
                <w:spacing w:val="-2"/>
                <w:lang w:val="en-US"/>
              </w:rPr>
            </w:pPr>
            <w:r w:rsidRPr="00B10577">
              <w:rPr>
                <w:rFonts w:ascii="Tahoma" w:hAnsi="Tahoma" w:cs="Tahoma"/>
                <w:iCs/>
                <w:color w:val="000000"/>
                <w:spacing w:val="-2"/>
                <w:lang w:val="en-US"/>
              </w:rPr>
              <w:t>Contract ID No.</w:t>
            </w:r>
          </w:p>
        </w:tc>
        <w:tc>
          <w:tcPr>
            <w:tcW w:w="325" w:type="dxa"/>
            <w:tcBorders>
              <w:top w:val="single" w:sz="4" w:space="0" w:color="auto"/>
              <w:left w:val="single" w:sz="4" w:space="0" w:color="auto"/>
              <w:bottom w:val="single" w:sz="4" w:space="0" w:color="auto"/>
              <w:right w:val="single" w:sz="4" w:space="0" w:color="auto"/>
            </w:tcBorders>
          </w:tcPr>
          <w:p w14:paraId="615C3CA3" w14:textId="77777777" w:rsidR="003A631B" w:rsidRPr="00B10577" w:rsidRDefault="003A631B" w:rsidP="00BA4755">
            <w:pPr>
              <w:tabs>
                <w:tab w:val="left" w:pos="646"/>
              </w:tabs>
              <w:spacing w:after="0" w:line="240" w:lineRule="auto"/>
              <w:ind w:left="-14" w:firstLine="43"/>
              <w:jc w:val="center"/>
              <w:rPr>
                <w:rFonts w:ascii="Tahoma" w:hAnsi="Tahoma" w:cs="Tahoma"/>
                <w:iCs/>
                <w:color w:val="000000"/>
                <w:spacing w:val="-2"/>
                <w:lang w:val="en-US"/>
              </w:rPr>
            </w:pPr>
            <w:r w:rsidRPr="00B10577">
              <w:rPr>
                <w:rFonts w:ascii="Tahoma" w:hAnsi="Tahoma" w:cs="Tahoma"/>
                <w:iCs/>
                <w:color w:val="000000"/>
                <w:spacing w:val="-2"/>
                <w:lang w:val="en-US"/>
              </w:rPr>
              <w:t>:</w:t>
            </w:r>
          </w:p>
        </w:tc>
        <w:tc>
          <w:tcPr>
            <w:tcW w:w="5954" w:type="dxa"/>
            <w:tcBorders>
              <w:top w:val="single" w:sz="4" w:space="0" w:color="auto"/>
              <w:left w:val="single" w:sz="4" w:space="0" w:color="auto"/>
              <w:bottom w:val="single" w:sz="4" w:space="0" w:color="auto"/>
              <w:right w:val="single" w:sz="4" w:space="0" w:color="auto"/>
            </w:tcBorders>
          </w:tcPr>
          <w:p w14:paraId="2A8F19A6" w14:textId="1B6B6B8D" w:rsidR="003A631B" w:rsidRPr="00B10577" w:rsidRDefault="003A631B" w:rsidP="0024495C">
            <w:pPr>
              <w:spacing w:after="0" w:line="240" w:lineRule="auto"/>
              <w:rPr>
                <w:rFonts w:ascii="Tahoma" w:hAnsi="Tahoma" w:cs="Tahoma"/>
                <w:iCs/>
                <w:color w:val="000000"/>
                <w:spacing w:val="-2"/>
                <w:lang w:val="en-US"/>
              </w:rPr>
            </w:pPr>
            <w:r w:rsidRPr="00B10577">
              <w:rPr>
                <w:rFonts w:ascii="Tahoma" w:hAnsi="Tahoma" w:cs="Tahoma"/>
                <w:iCs/>
                <w:color w:val="000000"/>
                <w:spacing w:val="-2"/>
                <w:lang w:val="en-US"/>
              </w:rPr>
              <w:t>2</w:t>
            </w:r>
            <w:r w:rsidR="00B10577" w:rsidRPr="00B10577">
              <w:rPr>
                <w:rFonts w:ascii="Tahoma" w:hAnsi="Tahoma" w:cs="Tahoma"/>
                <w:iCs/>
                <w:color w:val="000000"/>
                <w:spacing w:val="-2"/>
                <w:lang w:val="en-US"/>
              </w:rPr>
              <w:t>4</w:t>
            </w:r>
            <w:r w:rsidRPr="00B10577">
              <w:rPr>
                <w:rFonts w:ascii="Tahoma" w:hAnsi="Tahoma" w:cs="Tahoma"/>
                <w:iCs/>
                <w:color w:val="000000"/>
                <w:spacing w:val="-2"/>
                <w:lang w:val="en-US"/>
              </w:rPr>
              <w:t>G</w:t>
            </w:r>
            <w:r w:rsidR="00AB5F52" w:rsidRPr="00B10577">
              <w:rPr>
                <w:rFonts w:ascii="Tahoma" w:hAnsi="Tahoma" w:cs="Tahoma"/>
                <w:iCs/>
                <w:color w:val="000000"/>
                <w:spacing w:val="-2"/>
                <w:lang w:val="en-US"/>
              </w:rPr>
              <w:t>DH</w:t>
            </w:r>
            <w:r w:rsidRPr="00B10577">
              <w:rPr>
                <w:rFonts w:ascii="Tahoma" w:hAnsi="Tahoma" w:cs="Tahoma"/>
                <w:iCs/>
                <w:color w:val="000000"/>
                <w:spacing w:val="-2"/>
                <w:lang w:val="en-US"/>
              </w:rPr>
              <w:t>0</w:t>
            </w:r>
            <w:r w:rsidR="00B10577" w:rsidRPr="00B10577">
              <w:rPr>
                <w:rFonts w:ascii="Tahoma" w:hAnsi="Tahoma" w:cs="Tahoma"/>
                <w:iCs/>
                <w:color w:val="000000"/>
                <w:spacing w:val="-2"/>
                <w:lang w:val="en-US"/>
              </w:rPr>
              <w:t>002</w:t>
            </w:r>
          </w:p>
        </w:tc>
      </w:tr>
      <w:tr w:rsidR="003A631B" w:rsidRPr="00B10577" w14:paraId="3A79E0CF" w14:textId="77777777" w:rsidTr="00BA4755">
        <w:tc>
          <w:tcPr>
            <w:tcW w:w="2292" w:type="dxa"/>
            <w:tcBorders>
              <w:top w:val="single" w:sz="4" w:space="0" w:color="auto"/>
              <w:left w:val="single" w:sz="4" w:space="0" w:color="auto"/>
              <w:bottom w:val="single" w:sz="4" w:space="0" w:color="auto"/>
              <w:right w:val="single" w:sz="4" w:space="0" w:color="auto"/>
            </w:tcBorders>
          </w:tcPr>
          <w:p w14:paraId="46E23F3F" w14:textId="77777777" w:rsidR="003A631B" w:rsidRPr="00B10577" w:rsidRDefault="003A631B" w:rsidP="00BA4755">
            <w:pPr>
              <w:spacing w:after="0" w:line="240" w:lineRule="auto"/>
              <w:ind w:left="-15" w:firstLine="15"/>
              <w:rPr>
                <w:rFonts w:ascii="Tahoma" w:hAnsi="Tahoma" w:cs="Tahoma"/>
                <w:iCs/>
                <w:color w:val="000000"/>
                <w:spacing w:val="-2"/>
                <w:lang w:val="en-US"/>
              </w:rPr>
            </w:pPr>
            <w:r w:rsidRPr="00B10577">
              <w:rPr>
                <w:rFonts w:ascii="Tahoma" w:hAnsi="Tahoma" w:cs="Tahoma"/>
                <w:iCs/>
                <w:color w:val="000000"/>
                <w:spacing w:val="-2"/>
                <w:lang w:val="en-US"/>
              </w:rPr>
              <w:t>Locations</w:t>
            </w:r>
          </w:p>
        </w:tc>
        <w:tc>
          <w:tcPr>
            <w:tcW w:w="325" w:type="dxa"/>
            <w:tcBorders>
              <w:top w:val="single" w:sz="4" w:space="0" w:color="auto"/>
              <w:left w:val="single" w:sz="4" w:space="0" w:color="auto"/>
              <w:bottom w:val="single" w:sz="4" w:space="0" w:color="auto"/>
              <w:right w:val="single" w:sz="4" w:space="0" w:color="auto"/>
            </w:tcBorders>
          </w:tcPr>
          <w:p w14:paraId="70A11CB7" w14:textId="77777777" w:rsidR="003A631B" w:rsidRPr="00B10577" w:rsidRDefault="003A631B" w:rsidP="00BA4755">
            <w:pPr>
              <w:tabs>
                <w:tab w:val="left" w:pos="646"/>
              </w:tabs>
              <w:spacing w:after="0" w:line="240" w:lineRule="auto"/>
              <w:ind w:left="-14" w:firstLine="43"/>
              <w:jc w:val="center"/>
              <w:rPr>
                <w:rFonts w:ascii="Tahoma" w:hAnsi="Tahoma" w:cs="Tahoma"/>
                <w:iCs/>
                <w:color w:val="000000"/>
                <w:spacing w:val="-2"/>
                <w:lang w:val="en-US"/>
              </w:rPr>
            </w:pPr>
            <w:r w:rsidRPr="00B10577">
              <w:rPr>
                <w:rFonts w:ascii="Tahoma" w:hAnsi="Tahoma" w:cs="Tahoma"/>
                <w:iCs/>
                <w:color w:val="000000"/>
                <w:spacing w:val="-2"/>
                <w:lang w:val="en-US"/>
              </w:rPr>
              <w:t>:</w:t>
            </w:r>
          </w:p>
        </w:tc>
        <w:tc>
          <w:tcPr>
            <w:tcW w:w="5954" w:type="dxa"/>
            <w:tcBorders>
              <w:top w:val="single" w:sz="4" w:space="0" w:color="auto"/>
              <w:left w:val="single" w:sz="4" w:space="0" w:color="auto"/>
              <w:bottom w:val="single" w:sz="4" w:space="0" w:color="auto"/>
              <w:right w:val="single" w:sz="4" w:space="0" w:color="auto"/>
            </w:tcBorders>
          </w:tcPr>
          <w:p w14:paraId="6FD78799" w14:textId="375EF72E" w:rsidR="003A631B" w:rsidRPr="00B10577" w:rsidRDefault="003A631B" w:rsidP="003A631B">
            <w:pPr>
              <w:spacing w:after="0" w:line="240" w:lineRule="auto"/>
              <w:rPr>
                <w:rFonts w:ascii="Tahoma" w:hAnsi="Tahoma" w:cs="Tahoma"/>
                <w:iCs/>
                <w:color w:val="000000"/>
                <w:spacing w:val="-2"/>
                <w:lang w:val="en-US"/>
              </w:rPr>
            </w:pPr>
            <w:r w:rsidRPr="00B10577">
              <w:rPr>
                <w:rFonts w:ascii="Tahoma" w:hAnsi="Tahoma" w:cs="Tahoma"/>
                <w:iCs/>
                <w:color w:val="000000"/>
                <w:spacing w:val="-2"/>
                <w:lang w:val="en-US"/>
              </w:rPr>
              <w:t xml:space="preserve">M. L. Quezon Avenue, </w:t>
            </w:r>
            <w:proofErr w:type="spellStart"/>
            <w:r w:rsidRPr="00B10577">
              <w:rPr>
                <w:rFonts w:ascii="Tahoma" w:hAnsi="Tahoma" w:cs="Tahoma"/>
                <w:iCs/>
                <w:color w:val="000000"/>
                <w:spacing w:val="-2"/>
                <w:lang w:val="en-US"/>
              </w:rPr>
              <w:t>Brgy</w:t>
            </w:r>
            <w:proofErr w:type="spellEnd"/>
            <w:r w:rsidRPr="00B10577">
              <w:rPr>
                <w:rFonts w:ascii="Tahoma" w:hAnsi="Tahoma" w:cs="Tahoma"/>
                <w:iCs/>
                <w:color w:val="000000"/>
                <w:spacing w:val="-2"/>
                <w:lang w:val="en-US"/>
              </w:rPr>
              <w:t xml:space="preserve">. </w:t>
            </w:r>
            <w:proofErr w:type="spellStart"/>
            <w:r w:rsidRPr="00B10577">
              <w:rPr>
                <w:rFonts w:ascii="Tahoma" w:hAnsi="Tahoma" w:cs="Tahoma"/>
                <w:iCs/>
                <w:color w:val="000000"/>
                <w:spacing w:val="-2"/>
                <w:lang w:val="en-US"/>
              </w:rPr>
              <w:t>Calios</w:t>
            </w:r>
            <w:proofErr w:type="spellEnd"/>
            <w:r w:rsidRPr="00B10577">
              <w:rPr>
                <w:rFonts w:ascii="Tahoma" w:hAnsi="Tahoma" w:cs="Tahoma"/>
                <w:iCs/>
                <w:color w:val="000000"/>
                <w:spacing w:val="-2"/>
                <w:lang w:val="en-US"/>
              </w:rPr>
              <w:t>, Sta. Cruz, Laguna</w:t>
            </w:r>
          </w:p>
        </w:tc>
      </w:tr>
      <w:tr w:rsidR="003A631B" w:rsidRPr="00B10577" w14:paraId="00E623BD" w14:textId="77777777" w:rsidTr="00BA4755">
        <w:tc>
          <w:tcPr>
            <w:tcW w:w="2292" w:type="dxa"/>
            <w:tcBorders>
              <w:top w:val="single" w:sz="4" w:space="0" w:color="auto"/>
              <w:left w:val="single" w:sz="4" w:space="0" w:color="auto"/>
              <w:bottom w:val="single" w:sz="4" w:space="0" w:color="auto"/>
              <w:right w:val="single" w:sz="4" w:space="0" w:color="auto"/>
            </w:tcBorders>
          </w:tcPr>
          <w:p w14:paraId="70B23226" w14:textId="77777777" w:rsidR="003A631B" w:rsidRPr="00B10577" w:rsidRDefault="003A631B" w:rsidP="00BA4755">
            <w:pPr>
              <w:spacing w:after="0" w:line="240" w:lineRule="auto"/>
              <w:ind w:left="-15" w:firstLine="15"/>
              <w:rPr>
                <w:rFonts w:ascii="Tahoma" w:hAnsi="Tahoma" w:cs="Tahoma"/>
                <w:iCs/>
                <w:color w:val="000000"/>
                <w:spacing w:val="-2"/>
                <w:lang w:val="en-US"/>
              </w:rPr>
            </w:pPr>
            <w:r w:rsidRPr="00B10577">
              <w:rPr>
                <w:rFonts w:ascii="Tahoma" w:hAnsi="Tahoma" w:cs="Tahoma"/>
                <w:iCs/>
                <w:color w:val="000000"/>
                <w:spacing w:val="-2"/>
                <w:lang w:val="en-US"/>
              </w:rPr>
              <w:t>Scope of Works</w:t>
            </w:r>
          </w:p>
        </w:tc>
        <w:tc>
          <w:tcPr>
            <w:tcW w:w="325" w:type="dxa"/>
            <w:tcBorders>
              <w:top w:val="single" w:sz="4" w:space="0" w:color="auto"/>
              <w:left w:val="single" w:sz="4" w:space="0" w:color="auto"/>
              <w:bottom w:val="single" w:sz="4" w:space="0" w:color="auto"/>
              <w:right w:val="single" w:sz="4" w:space="0" w:color="auto"/>
            </w:tcBorders>
          </w:tcPr>
          <w:p w14:paraId="7F3ACA8C" w14:textId="77777777" w:rsidR="003A631B" w:rsidRPr="00B10577" w:rsidRDefault="003A631B" w:rsidP="00BA4755">
            <w:pPr>
              <w:tabs>
                <w:tab w:val="left" w:pos="646"/>
              </w:tabs>
              <w:spacing w:after="0" w:line="240" w:lineRule="auto"/>
              <w:ind w:left="-14" w:firstLine="43"/>
              <w:jc w:val="center"/>
              <w:rPr>
                <w:rFonts w:ascii="Tahoma" w:hAnsi="Tahoma" w:cs="Tahoma"/>
                <w:iCs/>
                <w:color w:val="000000"/>
                <w:spacing w:val="-2"/>
                <w:lang w:val="en-US"/>
              </w:rPr>
            </w:pPr>
            <w:r w:rsidRPr="00B10577">
              <w:rPr>
                <w:rFonts w:ascii="Tahoma" w:hAnsi="Tahoma" w:cs="Tahoma"/>
                <w:iCs/>
                <w:color w:val="000000"/>
                <w:spacing w:val="-2"/>
                <w:lang w:val="en-US"/>
              </w:rPr>
              <w:t>:</w:t>
            </w:r>
          </w:p>
        </w:tc>
        <w:tc>
          <w:tcPr>
            <w:tcW w:w="5954" w:type="dxa"/>
            <w:tcBorders>
              <w:top w:val="single" w:sz="4" w:space="0" w:color="auto"/>
              <w:left w:val="single" w:sz="4" w:space="0" w:color="auto"/>
              <w:bottom w:val="single" w:sz="4" w:space="0" w:color="auto"/>
              <w:right w:val="single" w:sz="4" w:space="0" w:color="auto"/>
            </w:tcBorders>
          </w:tcPr>
          <w:p w14:paraId="0D7948AF" w14:textId="77777777" w:rsidR="003A631B" w:rsidRPr="00B10577" w:rsidRDefault="003A631B" w:rsidP="00BA4755">
            <w:pPr>
              <w:spacing w:after="0" w:line="240" w:lineRule="auto"/>
              <w:rPr>
                <w:rFonts w:ascii="Tahoma" w:hAnsi="Tahoma" w:cs="Tahoma"/>
                <w:iCs/>
                <w:color w:val="000000"/>
                <w:spacing w:val="-2"/>
                <w:lang w:val="en-US"/>
              </w:rPr>
            </w:pPr>
            <w:r w:rsidRPr="00B10577">
              <w:rPr>
                <w:rFonts w:ascii="Tahoma" w:hAnsi="Tahoma" w:cs="Tahoma"/>
                <w:iCs/>
                <w:color w:val="000000"/>
                <w:spacing w:val="-2"/>
                <w:lang w:val="en-US"/>
              </w:rPr>
              <w:t>Provision of Security Services</w:t>
            </w:r>
          </w:p>
        </w:tc>
      </w:tr>
      <w:tr w:rsidR="003A631B" w:rsidRPr="00B10577" w14:paraId="63A1D9BE" w14:textId="77777777" w:rsidTr="00BA4755">
        <w:tc>
          <w:tcPr>
            <w:tcW w:w="2292" w:type="dxa"/>
            <w:tcBorders>
              <w:top w:val="single" w:sz="4" w:space="0" w:color="auto"/>
              <w:left w:val="single" w:sz="4" w:space="0" w:color="auto"/>
              <w:bottom w:val="single" w:sz="4" w:space="0" w:color="auto"/>
              <w:right w:val="single" w:sz="4" w:space="0" w:color="auto"/>
            </w:tcBorders>
          </w:tcPr>
          <w:p w14:paraId="17F5CC0D" w14:textId="77777777" w:rsidR="003A631B" w:rsidRPr="00B10577" w:rsidRDefault="003A631B" w:rsidP="00BA4755">
            <w:pPr>
              <w:spacing w:after="0" w:line="240" w:lineRule="auto"/>
              <w:ind w:left="-15" w:firstLine="15"/>
              <w:rPr>
                <w:rFonts w:ascii="Tahoma" w:hAnsi="Tahoma" w:cs="Tahoma"/>
                <w:iCs/>
                <w:color w:val="000000"/>
                <w:spacing w:val="-2"/>
                <w:lang w:val="en-US"/>
              </w:rPr>
            </w:pPr>
            <w:r w:rsidRPr="00B10577">
              <w:rPr>
                <w:rFonts w:ascii="Tahoma" w:hAnsi="Tahoma" w:cs="Tahoma"/>
                <w:iCs/>
                <w:color w:val="000000"/>
                <w:spacing w:val="-2"/>
                <w:lang w:val="en-US"/>
              </w:rPr>
              <w:t>Approved Budget for the Contract</w:t>
            </w:r>
          </w:p>
        </w:tc>
        <w:tc>
          <w:tcPr>
            <w:tcW w:w="325" w:type="dxa"/>
            <w:tcBorders>
              <w:top w:val="single" w:sz="4" w:space="0" w:color="auto"/>
              <w:left w:val="single" w:sz="4" w:space="0" w:color="auto"/>
              <w:bottom w:val="single" w:sz="4" w:space="0" w:color="auto"/>
              <w:right w:val="single" w:sz="4" w:space="0" w:color="auto"/>
            </w:tcBorders>
          </w:tcPr>
          <w:p w14:paraId="4BA1BFA7" w14:textId="77777777" w:rsidR="003A631B" w:rsidRPr="00B10577" w:rsidRDefault="003A631B" w:rsidP="00BA4755">
            <w:pPr>
              <w:tabs>
                <w:tab w:val="left" w:pos="646"/>
              </w:tabs>
              <w:spacing w:after="0" w:line="240" w:lineRule="auto"/>
              <w:ind w:left="-14" w:firstLine="43"/>
              <w:jc w:val="center"/>
              <w:rPr>
                <w:rFonts w:ascii="Tahoma" w:hAnsi="Tahoma" w:cs="Tahoma"/>
                <w:iCs/>
                <w:color w:val="000000"/>
                <w:spacing w:val="-2"/>
                <w:lang w:val="en-US"/>
              </w:rPr>
            </w:pPr>
            <w:r w:rsidRPr="00B10577">
              <w:rPr>
                <w:rFonts w:ascii="Tahoma" w:hAnsi="Tahoma" w:cs="Tahoma"/>
                <w:iCs/>
                <w:color w:val="000000"/>
                <w:spacing w:val="-2"/>
                <w:lang w:val="en-US"/>
              </w:rPr>
              <w:t>:</w:t>
            </w:r>
          </w:p>
        </w:tc>
        <w:tc>
          <w:tcPr>
            <w:tcW w:w="5954" w:type="dxa"/>
            <w:tcBorders>
              <w:top w:val="single" w:sz="4" w:space="0" w:color="auto"/>
              <w:left w:val="single" w:sz="4" w:space="0" w:color="auto"/>
              <w:bottom w:val="single" w:sz="4" w:space="0" w:color="auto"/>
              <w:right w:val="single" w:sz="4" w:space="0" w:color="auto"/>
            </w:tcBorders>
          </w:tcPr>
          <w:p w14:paraId="1742401A" w14:textId="1A838B75" w:rsidR="003A631B" w:rsidRPr="00B10577" w:rsidRDefault="00651604" w:rsidP="003A631B">
            <w:pPr>
              <w:spacing w:after="0" w:line="240" w:lineRule="auto"/>
              <w:rPr>
                <w:rFonts w:ascii="Tahoma" w:hAnsi="Tahoma" w:cs="Tahoma"/>
                <w:iCs/>
                <w:color w:val="000000"/>
                <w:spacing w:val="-2"/>
                <w:lang w:val="en-US"/>
              </w:rPr>
            </w:pPr>
            <w:r>
              <w:rPr>
                <w:rFonts w:ascii="Tahoma" w:hAnsi="Tahoma" w:cs="Tahoma"/>
                <w:iCs/>
                <w:color w:val="000000"/>
                <w:spacing w:val="-2"/>
                <w:lang w:val="en-US"/>
              </w:rPr>
              <w:t xml:space="preserve">P </w:t>
            </w:r>
            <w:r w:rsidR="00B10577">
              <w:rPr>
                <w:rFonts w:ascii="Tahoma" w:hAnsi="Tahoma" w:cs="Tahoma"/>
                <w:iCs/>
                <w:color w:val="000000"/>
                <w:spacing w:val="-2"/>
                <w:lang w:val="en-US"/>
              </w:rPr>
              <w:t>1,725,247.78</w:t>
            </w:r>
          </w:p>
        </w:tc>
      </w:tr>
      <w:tr w:rsidR="003A631B" w:rsidRPr="00B10577" w14:paraId="12269C6F" w14:textId="77777777" w:rsidTr="00BA4755">
        <w:trPr>
          <w:trHeight w:val="70"/>
        </w:trPr>
        <w:tc>
          <w:tcPr>
            <w:tcW w:w="2292" w:type="dxa"/>
            <w:tcBorders>
              <w:top w:val="single" w:sz="4" w:space="0" w:color="auto"/>
              <w:left w:val="single" w:sz="4" w:space="0" w:color="auto"/>
              <w:bottom w:val="single" w:sz="4" w:space="0" w:color="auto"/>
              <w:right w:val="single" w:sz="4" w:space="0" w:color="auto"/>
            </w:tcBorders>
          </w:tcPr>
          <w:p w14:paraId="532B45FC" w14:textId="77777777" w:rsidR="003A631B" w:rsidRPr="00B10577" w:rsidRDefault="003A631B" w:rsidP="00BA4755">
            <w:pPr>
              <w:spacing w:after="0" w:line="240" w:lineRule="auto"/>
              <w:ind w:left="-15" w:firstLine="15"/>
              <w:rPr>
                <w:rFonts w:ascii="Tahoma" w:hAnsi="Tahoma" w:cs="Tahoma"/>
                <w:iCs/>
                <w:color w:val="000000"/>
                <w:spacing w:val="-2"/>
                <w:lang w:val="en-US"/>
              </w:rPr>
            </w:pPr>
            <w:r w:rsidRPr="00B10577">
              <w:rPr>
                <w:rFonts w:ascii="Tahoma" w:hAnsi="Tahoma" w:cs="Tahoma"/>
                <w:iCs/>
                <w:color w:val="000000"/>
                <w:spacing w:val="-2"/>
                <w:lang w:val="en-US"/>
              </w:rPr>
              <w:t>Contract Duration</w:t>
            </w:r>
          </w:p>
        </w:tc>
        <w:tc>
          <w:tcPr>
            <w:tcW w:w="325" w:type="dxa"/>
            <w:tcBorders>
              <w:top w:val="single" w:sz="4" w:space="0" w:color="auto"/>
              <w:left w:val="single" w:sz="4" w:space="0" w:color="auto"/>
              <w:bottom w:val="single" w:sz="4" w:space="0" w:color="auto"/>
              <w:right w:val="single" w:sz="4" w:space="0" w:color="auto"/>
            </w:tcBorders>
          </w:tcPr>
          <w:p w14:paraId="3E28A6F8" w14:textId="77777777" w:rsidR="003A631B" w:rsidRPr="00B10577" w:rsidRDefault="003A631B" w:rsidP="00BA4755">
            <w:pPr>
              <w:tabs>
                <w:tab w:val="left" w:pos="646"/>
              </w:tabs>
              <w:spacing w:after="0" w:line="240" w:lineRule="auto"/>
              <w:ind w:left="-14" w:firstLine="43"/>
              <w:jc w:val="center"/>
              <w:rPr>
                <w:rFonts w:ascii="Tahoma" w:hAnsi="Tahoma" w:cs="Tahoma"/>
                <w:iCs/>
                <w:color w:val="000000"/>
                <w:spacing w:val="-2"/>
                <w:lang w:val="en-US"/>
              </w:rPr>
            </w:pPr>
            <w:r w:rsidRPr="00B10577">
              <w:rPr>
                <w:rFonts w:ascii="Tahoma" w:hAnsi="Tahoma" w:cs="Tahoma"/>
                <w:iCs/>
                <w:color w:val="000000"/>
                <w:spacing w:val="-2"/>
                <w:lang w:val="en-US"/>
              </w:rPr>
              <w:t>:</w:t>
            </w:r>
          </w:p>
        </w:tc>
        <w:tc>
          <w:tcPr>
            <w:tcW w:w="5954" w:type="dxa"/>
            <w:tcBorders>
              <w:top w:val="single" w:sz="4" w:space="0" w:color="auto"/>
              <w:left w:val="single" w:sz="4" w:space="0" w:color="auto"/>
              <w:bottom w:val="single" w:sz="4" w:space="0" w:color="auto"/>
              <w:right w:val="single" w:sz="4" w:space="0" w:color="auto"/>
            </w:tcBorders>
          </w:tcPr>
          <w:p w14:paraId="389A4A71" w14:textId="77777777" w:rsidR="003A631B" w:rsidRPr="00B10577" w:rsidRDefault="003A631B" w:rsidP="00BA4755">
            <w:pPr>
              <w:spacing w:after="0" w:line="240" w:lineRule="auto"/>
              <w:rPr>
                <w:rFonts w:ascii="Tahoma" w:hAnsi="Tahoma" w:cs="Tahoma"/>
                <w:iCs/>
                <w:color w:val="000000"/>
                <w:spacing w:val="-2"/>
                <w:lang w:val="en-US"/>
              </w:rPr>
            </w:pPr>
            <w:r w:rsidRPr="00B10577">
              <w:rPr>
                <w:rFonts w:ascii="Tahoma" w:hAnsi="Tahoma" w:cs="Tahoma"/>
                <w:iCs/>
                <w:color w:val="000000"/>
                <w:spacing w:val="-2"/>
                <w:lang w:val="en-US"/>
              </w:rPr>
              <w:t>One (1) Year</w:t>
            </w:r>
          </w:p>
        </w:tc>
      </w:tr>
    </w:tbl>
    <w:p w14:paraId="6E4BF775" w14:textId="77777777" w:rsidR="003A631B" w:rsidRPr="00B10577" w:rsidRDefault="003A631B" w:rsidP="003A631B">
      <w:pPr>
        <w:overflowPunct w:val="0"/>
        <w:autoSpaceDE w:val="0"/>
        <w:autoSpaceDN w:val="0"/>
        <w:adjustRightInd w:val="0"/>
        <w:spacing w:after="0" w:line="240" w:lineRule="auto"/>
        <w:ind w:left="426"/>
        <w:jc w:val="both"/>
        <w:rPr>
          <w:rFonts w:ascii="Tahoma" w:eastAsia="Calibri" w:hAnsi="Tahoma" w:cs="Tahoma"/>
          <w:spacing w:val="-2"/>
        </w:rPr>
      </w:pPr>
    </w:p>
    <w:p w14:paraId="736138FD" w14:textId="77777777" w:rsidR="00E43E3E" w:rsidRPr="00B10577" w:rsidRDefault="00852C11" w:rsidP="003A631B">
      <w:pPr>
        <w:overflowPunct w:val="0"/>
        <w:autoSpaceDE w:val="0"/>
        <w:autoSpaceDN w:val="0"/>
        <w:adjustRightInd w:val="0"/>
        <w:spacing w:after="0" w:line="240" w:lineRule="auto"/>
        <w:ind w:left="426"/>
        <w:jc w:val="both"/>
        <w:rPr>
          <w:rFonts w:ascii="Tahoma" w:eastAsia="Calibri" w:hAnsi="Tahoma" w:cs="Tahoma"/>
          <w:bCs/>
          <w:color w:val="000000"/>
        </w:rPr>
      </w:pPr>
      <w:r w:rsidRPr="00B10577">
        <w:rPr>
          <w:rFonts w:ascii="Tahoma" w:eastAsia="Calibri" w:hAnsi="Tahoma" w:cs="Tahoma"/>
          <w:color w:val="000000"/>
        </w:rPr>
        <w:t>Bids received in excess of the ABC shall be automatically rejected at bid opening.</w:t>
      </w:r>
    </w:p>
    <w:p w14:paraId="73D43AEB" w14:textId="77777777" w:rsidR="00E43E3E" w:rsidRPr="00B10577" w:rsidRDefault="00852C11">
      <w:pPr>
        <w:overflowPunct w:val="0"/>
        <w:autoSpaceDE w:val="0"/>
        <w:autoSpaceDN w:val="0"/>
        <w:adjustRightInd w:val="0"/>
        <w:spacing w:after="0" w:line="240" w:lineRule="auto"/>
        <w:jc w:val="both"/>
        <w:rPr>
          <w:rFonts w:ascii="Tahoma" w:eastAsia="Times New Roman" w:hAnsi="Tahoma" w:cs="Tahoma"/>
          <w:spacing w:val="-2"/>
          <w:lang w:val="en-US"/>
        </w:rPr>
      </w:pPr>
      <w:r w:rsidRPr="00B10577">
        <w:rPr>
          <w:rFonts w:ascii="Tahoma" w:eastAsia="Times New Roman" w:hAnsi="Tahoma" w:cs="Tahoma"/>
          <w:bCs/>
          <w:sz w:val="28"/>
          <w:szCs w:val="28"/>
          <w:lang w:val="en-US"/>
        </w:rPr>
        <w:tab/>
      </w:r>
    </w:p>
    <w:p w14:paraId="2FE530B3" w14:textId="77777777" w:rsidR="00E43E3E" w:rsidRPr="00B10577" w:rsidRDefault="00852C11">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spacing w:val="-2"/>
        </w:rPr>
        <w:t xml:space="preserve">The </w:t>
      </w:r>
      <w:r w:rsidRPr="00B10577">
        <w:rPr>
          <w:rFonts w:ascii="Tahoma" w:eastAsia="Calibri" w:hAnsi="Tahoma" w:cs="Tahoma"/>
          <w:b/>
          <w:i/>
          <w:iCs/>
          <w:spacing w:val="-2"/>
        </w:rPr>
        <w:t xml:space="preserve">Department of Public Works and Highways – Laguna I District Engineering Office, Sta. Cruz, Laguna </w:t>
      </w:r>
      <w:r w:rsidRPr="00B10577">
        <w:rPr>
          <w:rFonts w:ascii="Tahoma" w:eastAsia="Calibri" w:hAnsi="Tahoma" w:cs="Tahoma"/>
          <w:spacing w:val="-2"/>
        </w:rPr>
        <w:t>through its Bids and Awards Com</w:t>
      </w:r>
      <w:r w:rsidR="003A631B" w:rsidRPr="00B10577">
        <w:rPr>
          <w:rFonts w:ascii="Tahoma" w:eastAsia="Calibri" w:hAnsi="Tahoma" w:cs="Tahoma"/>
          <w:spacing w:val="-2"/>
        </w:rPr>
        <w:t>mittee now invites bids for the following</w:t>
      </w:r>
    </w:p>
    <w:p w14:paraId="068A0917" w14:textId="77777777" w:rsidR="003A631B" w:rsidRPr="00B10577" w:rsidRDefault="003A631B" w:rsidP="003A631B">
      <w:pPr>
        <w:overflowPunct w:val="0"/>
        <w:autoSpaceDE w:val="0"/>
        <w:autoSpaceDN w:val="0"/>
        <w:adjustRightInd w:val="0"/>
        <w:spacing w:after="0" w:line="240" w:lineRule="auto"/>
        <w:ind w:left="360"/>
        <w:jc w:val="both"/>
        <w:rPr>
          <w:rFonts w:ascii="Tahoma" w:eastAsia="Calibri" w:hAnsi="Tahoma" w:cs="Tahoma"/>
          <w:spacing w:val="-2"/>
        </w:rPr>
      </w:pPr>
    </w:p>
    <w:p w14:paraId="788B6476" w14:textId="77777777" w:rsidR="003A631B" w:rsidRPr="00B10577" w:rsidRDefault="003A631B" w:rsidP="003A631B">
      <w:p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spacing w:val="-2"/>
        </w:rPr>
        <w:t>Delivery of services of required eight (8) hours shift for two (2) Guards per shift. Bidders should have completed, within five (5) years from the date of submission and receipt of bids, a contract similar to the Project. The description of an eligible bidder is contained in the Bidding Documents, particularly, in Section II (Instruction to Bidders).</w:t>
      </w:r>
    </w:p>
    <w:p w14:paraId="1699EA0C" w14:textId="77777777" w:rsidR="003A631B" w:rsidRPr="00B10577" w:rsidRDefault="003A631B" w:rsidP="003A631B">
      <w:pPr>
        <w:overflowPunct w:val="0"/>
        <w:autoSpaceDE w:val="0"/>
        <w:autoSpaceDN w:val="0"/>
        <w:adjustRightInd w:val="0"/>
        <w:spacing w:after="0" w:line="240" w:lineRule="auto"/>
        <w:ind w:left="360"/>
        <w:jc w:val="both"/>
        <w:rPr>
          <w:rFonts w:ascii="Tahoma" w:eastAsia="Calibri" w:hAnsi="Tahoma" w:cs="Tahoma"/>
          <w:spacing w:val="-2"/>
        </w:rPr>
      </w:pPr>
    </w:p>
    <w:p w14:paraId="29B4867B" w14:textId="77777777" w:rsidR="003E4D87" w:rsidRPr="00B10577" w:rsidRDefault="00852C11">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B10577">
        <w:rPr>
          <w:rFonts w:ascii="Tahoma" w:eastAsia="Calibri" w:hAnsi="Tahoma" w:cs="Tahoma"/>
          <w:spacing w:val="-2"/>
        </w:rPr>
        <w:t>Bidding will be conducted through open competitive bidding procedures using non-discretionary pass/fail criterion as specified in the 2016 Revised Implementing Rules and Regulations (IRR) of Republic Act 9184 (RA 9184)</w:t>
      </w:r>
      <w:r w:rsidR="003E4D87" w:rsidRPr="00B10577">
        <w:rPr>
          <w:rFonts w:ascii="Tahoma" w:eastAsia="Calibri" w:hAnsi="Tahoma" w:cs="Tahoma"/>
          <w:spacing w:val="-2"/>
        </w:rPr>
        <w:t>.</w:t>
      </w:r>
    </w:p>
    <w:p w14:paraId="0D97F866" w14:textId="77777777" w:rsidR="003E4D87" w:rsidRPr="00B10577" w:rsidRDefault="003E4D87" w:rsidP="003E4D87">
      <w:pPr>
        <w:overflowPunct w:val="0"/>
        <w:autoSpaceDE w:val="0"/>
        <w:autoSpaceDN w:val="0"/>
        <w:adjustRightInd w:val="0"/>
        <w:spacing w:after="0" w:line="240" w:lineRule="auto"/>
        <w:ind w:left="360"/>
        <w:jc w:val="both"/>
        <w:rPr>
          <w:rFonts w:ascii="Tahoma" w:eastAsia="Calibri" w:hAnsi="Tahoma" w:cs="Tahoma"/>
          <w:b/>
          <w:spacing w:val="-2"/>
        </w:rPr>
      </w:pPr>
    </w:p>
    <w:p w14:paraId="1A21211F" w14:textId="77777777" w:rsidR="003E4D87" w:rsidRPr="00B10577" w:rsidRDefault="003E4D87" w:rsidP="003E4D87">
      <w:p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spacing w:val="-2"/>
        </w:rPr>
        <w:t>Bidding is restricted to Filipino citizens/sole proprietorships, partnerships, or organizations with at least sixty percent (60%) interest to outstanding capital stock belonging to citizens of the Philippines, and to citizens or organizations of a country the laws or regulations of which grant similar rights or privileges to Filipino citizens, pursuant to R.A. No. 5183.</w:t>
      </w:r>
    </w:p>
    <w:p w14:paraId="0400615B" w14:textId="77777777" w:rsidR="003E4D87" w:rsidRDefault="003E4D87" w:rsidP="003E4D87">
      <w:pPr>
        <w:overflowPunct w:val="0"/>
        <w:autoSpaceDE w:val="0"/>
        <w:autoSpaceDN w:val="0"/>
        <w:adjustRightInd w:val="0"/>
        <w:spacing w:after="0" w:line="240" w:lineRule="auto"/>
        <w:ind w:left="360"/>
        <w:jc w:val="both"/>
        <w:rPr>
          <w:rFonts w:ascii="Tahoma" w:eastAsia="Calibri" w:hAnsi="Tahoma" w:cs="Tahoma"/>
          <w:spacing w:val="-2"/>
        </w:rPr>
      </w:pPr>
    </w:p>
    <w:p w14:paraId="484CE0A3" w14:textId="77777777" w:rsidR="0037400F" w:rsidRDefault="0037400F" w:rsidP="003E4D87">
      <w:pPr>
        <w:overflowPunct w:val="0"/>
        <w:autoSpaceDE w:val="0"/>
        <w:autoSpaceDN w:val="0"/>
        <w:adjustRightInd w:val="0"/>
        <w:spacing w:after="0" w:line="240" w:lineRule="auto"/>
        <w:ind w:left="360"/>
        <w:jc w:val="both"/>
        <w:rPr>
          <w:rFonts w:ascii="Tahoma" w:eastAsia="Calibri" w:hAnsi="Tahoma" w:cs="Tahoma"/>
          <w:spacing w:val="-2"/>
        </w:rPr>
      </w:pPr>
    </w:p>
    <w:p w14:paraId="247B25CC" w14:textId="77777777" w:rsidR="0037400F" w:rsidRDefault="0037400F" w:rsidP="003E4D87">
      <w:pPr>
        <w:overflowPunct w:val="0"/>
        <w:autoSpaceDE w:val="0"/>
        <w:autoSpaceDN w:val="0"/>
        <w:adjustRightInd w:val="0"/>
        <w:spacing w:after="0" w:line="240" w:lineRule="auto"/>
        <w:ind w:left="360"/>
        <w:jc w:val="both"/>
        <w:rPr>
          <w:rFonts w:ascii="Tahoma" w:eastAsia="Calibri" w:hAnsi="Tahoma" w:cs="Tahoma"/>
          <w:spacing w:val="-2"/>
        </w:rPr>
      </w:pPr>
    </w:p>
    <w:p w14:paraId="11E095BC" w14:textId="04353836" w:rsidR="0037400F" w:rsidRDefault="0037400F" w:rsidP="003E4D87">
      <w:pPr>
        <w:overflowPunct w:val="0"/>
        <w:autoSpaceDE w:val="0"/>
        <w:autoSpaceDN w:val="0"/>
        <w:adjustRightInd w:val="0"/>
        <w:spacing w:after="0" w:line="240" w:lineRule="auto"/>
        <w:ind w:left="360"/>
        <w:jc w:val="both"/>
        <w:rPr>
          <w:rFonts w:ascii="Tahoma" w:eastAsia="Calibri" w:hAnsi="Tahoma" w:cs="Tahoma"/>
          <w:spacing w:val="-2"/>
        </w:rPr>
      </w:pPr>
    </w:p>
    <w:p w14:paraId="08BA13BD" w14:textId="77777777" w:rsidR="00651604" w:rsidRPr="00B10577" w:rsidRDefault="00651604" w:rsidP="003E4D87">
      <w:pPr>
        <w:overflowPunct w:val="0"/>
        <w:autoSpaceDE w:val="0"/>
        <w:autoSpaceDN w:val="0"/>
        <w:adjustRightInd w:val="0"/>
        <w:spacing w:after="0" w:line="240" w:lineRule="auto"/>
        <w:ind w:left="360"/>
        <w:jc w:val="both"/>
        <w:rPr>
          <w:rFonts w:ascii="Tahoma" w:eastAsia="Calibri" w:hAnsi="Tahoma" w:cs="Tahoma"/>
          <w:spacing w:val="-2"/>
        </w:rPr>
      </w:pPr>
    </w:p>
    <w:p w14:paraId="1DA3914A" w14:textId="77777777" w:rsidR="00E43E3E" w:rsidRPr="00B10577" w:rsidRDefault="003E4D87">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B10577">
        <w:rPr>
          <w:rFonts w:ascii="Tahoma" w:eastAsia="Calibri" w:hAnsi="Tahoma" w:cs="Tahoma"/>
          <w:spacing w:val="-2"/>
        </w:rPr>
        <w:t xml:space="preserve">Prospective </w:t>
      </w:r>
      <w:r w:rsidR="00852C11" w:rsidRPr="00B10577">
        <w:rPr>
          <w:rFonts w:ascii="Tahoma" w:eastAsia="Calibri" w:hAnsi="Tahoma" w:cs="Tahoma"/>
          <w:spacing w:val="-2"/>
        </w:rPr>
        <w:t xml:space="preserve">bidders may obtain further information from the </w:t>
      </w:r>
      <w:r w:rsidR="00852C11" w:rsidRPr="00B10577">
        <w:rPr>
          <w:rFonts w:ascii="Tahoma" w:eastAsia="Calibri" w:hAnsi="Tahoma" w:cs="Tahoma"/>
          <w:b/>
          <w:i/>
          <w:iCs/>
          <w:spacing w:val="-2"/>
        </w:rPr>
        <w:t>Department of Public Works and Highways – Laguna I District Engineering Office</w:t>
      </w:r>
      <w:r w:rsidR="00852C11" w:rsidRPr="00B10577">
        <w:rPr>
          <w:rFonts w:ascii="Tahoma" w:eastAsia="Calibri" w:hAnsi="Tahoma" w:cs="Tahoma"/>
          <w:b/>
          <w:bCs/>
          <w:spacing w:val="-2"/>
        </w:rPr>
        <w:t xml:space="preserve"> </w:t>
      </w:r>
      <w:r w:rsidR="00852C11" w:rsidRPr="00B10577">
        <w:rPr>
          <w:rFonts w:ascii="Tahoma" w:eastAsia="Calibri" w:hAnsi="Tahoma" w:cs="Tahoma"/>
          <w:spacing w:val="-2"/>
        </w:rPr>
        <w:t xml:space="preserve">and inspect the Bidding Documents at </w:t>
      </w:r>
      <w:proofErr w:type="spellStart"/>
      <w:r w:rsidR="00852C11" w:rsidRPr="00B10577">
        <w:rPr>
          <w:rFonts w:ascii="Tahoma" w:eastAsia="Calibri" w:hAnsi="Tahoma" w:cs="Tahoma"/>
          <w:b/>
          <w:i/>
          <w:iCs/>
          <w:spacing w:val="-2"/>
        </w:rPr>
        <w:t>Brgy</w:t>
      </w:r>
      <w:proofErr w:type="spellEnd"/>
      <w:r w:rsidR="00852C11" w:rsidRPr="00B10577">
        <w:rPr>
          <w:rFonts w:ascii="Tahoma" w:eastAsia="Calibri" w:hAnsi="Tahoma" w:cs="Tahoma"/>
          <w:b/>
          <w:i/>
          <w:iCs/>
          <w:spacing w:val="-2"/>
        </w:rPr>
        <w:t xml:space="preserve">. </w:t>
      </w:r>
      <w:proofErr w:type="spellStart"/>
      <w:r w:rsidR="00852C11" w:rsidRPr="00B10577">
        <w:rPr>
          <w:rFonts w:ascii="Tahoma" w:eastAsia="Calibri" w:hAnsi="Tahoma" w:cs="Tahoma"/>
          <w:b/>
          <w:i/>
          <w:iCs/>
          <w:spacing w:val="-2"/>
        </w:rPr>
        <w:t>Callios</w:t>
      </w:r>
      <w:proofErr w:type="spellEnd"/>
      <w:r w:rsidR="00852C11" w:rsidRPr="00B10577">
        <w:rPr>
          <w:rFonts w:ascii="Tahoma" w:eastAsia="Calibri" w:hAnsi="Tahoma" w:cs="Tahoma"/>
          <w:b/>
          <w:i/>
          <w:iCs/>
          <w:spacing w:val="-2"/>
        </w:rPr>
        <w:t>, Sta. Cruz, Laguna</w:t>
      </w:r>
      <w:r w:rsidR="00852C11" w:rsidRPr="00B10577">
        <w:rPr>
          <w:rFonts w:ascii="Tahoma" w:eastAsia="Calibri" w:hAnsi="Tahoma" w:cs="Tahoma"/>
          <w:b/>
          <w:bCs/>
          <w:i/>
          <w:iCs/>
          <w:spacing w:val="-2"/>
        </w:rPr>
        <w:t xml:space="preserve"> </w:t>
      </w:r>
      <w:r w:rsidR="00852C11" w:rsidRPr="00B10577">
        <w:rPr>
          <w:rFonts w:ascii="Tahoma" w:eastAsia="Calibri" w:hAnsi="Tahoma" w:cs="Tahoma"/>
          <w:spacing w:val="-2"/>
        </w:rPr>
        <w:t>during weekdays from</w:t>
      </w:r>
      <w:r w:rsidR="00852C11" w:rsidRPr="00B10577">
        <w:rPr>
          <w:rFonts w:ascii="Tahoma" w:eastAsia="Calibri" w:hAnsi="Tahoma" w:cs="Tahoma"/>
          <w:b/>
          <w:bCs/>
          <w:i/>
          <w:iCs/>
          <w:spacing w:val="-2"/>
        </w:rPr>
        <w:t xml:space="preserve"> 8:00 A.M. to 5:00 </w:t>
      </w:r>
      <w:proofErr w:type="gramStart"/>
      <w:r w:rsidR="00852C11" w:rsidRPr="00B10577">
        <w:rPr>
          <w:rFonts w:ascii="Tahoma" w:eastAsia="Calibri" w:hAnsi="Tahoma" w:cs="Tahoma"/>
          <w:b/>
          <w:bCs/>
          <w:i/>
          <w:iCs/>
          <w:spacing w:val="-2"/>
        </w:rPr>
        <w:t>P.M.</w:t>
      </w:r>
      <w:r w:rsidR="00852C11" w:rsidRPr="00B10577">
        <w:rPr>
          <w:rFonts w:ascii="Tahoma" w:eastAsia="Calibri" w:hAnsi="Tahoma" w:cs="Tahoma"/>
          <w:spacing w:val="-2"/>
        </w:rPr>
        <w:t>.</w:t>
      </w:r>
      <w:proofErr w:type="gramEnd"/>
    </w:p>
    <w:p w14:paraId="27098453" w14:textId="77777777" w:rsidR="00E43E3E" w:rsidRPr="00B10577" w:rsidRDefault="00E43E3E">
      <w:pPr>
        <w:overflowPunct w:val="0"/>
        <w:autoSpaceDE w:val="0"/>
        <w:autoSpaceDN w:val="0"/>
        <w:adjustRightInd w:val="0"/>
        <w:spacing w:after="0" w:line="240" w:lineRule="auto"/>
        <w:jc w:val="both"/>
        <w:rPr>
          <w:rFonts w:ascii="Tahoma" w:eastAsia="Times New Roman" w:hAnsi="Tahoma" w:cs="Tahoma"/>
          <w:b/>
          <w:spacing w:val="-2"/>
          <w:lang w:val="en-US"/>
        </w:rPr>
      </w:pPr>
    </w:p>
    <w:p w14:paraId="33261FB9" w14:textId="7EDD9283" w:rsidR="008C677E" w:rsidRPr="00B10577" w:rsidRDefault="00852C11" w:rsidP="008C677E">
      <w:pPr>
        <w:numPr>
          <w:ilvl w:val="0"/>
          <w:numId w:val="1"/>
        </w:numPr>
        <w:overflowPunct w:val="0"/>
        <w:autoSpaceDE w:val="0"/>
        <w:autoSpaceDN w:val="0"/>
        <w:adjustRightInd w:val="0"/>
        <w:spacing w:after="0" w:line="240" w:lineRule="auto"/>
        <w:ind w:left="360"/>
        <w:jc w:val="both"/>
        <w:rPr>
          <w:rFonts w:ascii="Tahoma" w:eastAsia="Times New Roman" w:hAnsi="Tahoma" w:cs="Tahoma"/>
          <w:b/>
          <w:spacing w:val="-2"/>
          <w:lang w:val="en-US"/>
        </w:rPr>
      </w:pPr>
      <w:r w:rsidRPr="00B10577">
        <w:rPr>
          <w:rFonts w:ascii="Tahoma" w:eastAsia="Calibri" w:hAnsi="Tahoma" w:cs="Tahoma"/>
          <w:spacing w:val="-2"/>
        </w:rPr>
        <w:t xml:space="preserve">A complete set of Bidding Documents may be acquired by interested bidders </w:t>
      </w:r>
      <w:proofErr w:type="gramStart"/>
      <w:r w:rsidRPr="00B10577">
        <w:rPr>
          <w:rFonts w:ascii="Tahoma" w:eastAsia="Calibri" w:hAnsi="Tahoma" w:cs="Tahoma"/>
          <w:spacing w:val="-2"/>
        </w:rPr>
        <w:t xml:space="preserve">from  </w:t>
      </w:r>
      <w:r w:rsidR="00B10577">
        <w:rPr>
          <w:rFonts w:ascii="Tahoma" w:eastAsia="Calibri" w:hAnsi="Tahoma" w:cs="Tahoma"/>
          <w:b/>
          <w:i/>
          <w:spacing w:val="-2"/>
        </w:rPr>
        <w:t>March</w:t>
      </w:r>
      <w:proofErr w:type="gramEnd"/>
      <w:r w:rsidR="00B10577">
        <w:rPr>
          <w:rFonts w:ascii="Tahoma" w:eastAsia="Calibri" w:hAnsi="Tahoma" w:cs="Tahoma"/>
          <w:b/>
          <w:i/>
          <w:spacing w:val="-2"/>
        </w:rPr>
        <w:t xml:space="preserve"> 26, 2024</w:t>
      </w:r>
      <w:r w:rsidR="008C677E" w:rsidRPr="00B10577">
        <w:rPr>
          <w:rFonts w:ascii="Tahoma" w:eastAsia="Calibri" w:hAnsi="Tahoma" w:cs="Tahoma"/>
          <w:b/>
          <w:i/>
          <w:spacing w:val="-2"/>
        </w:rPr>
        <w:t xml:space="preserve"> to </w:t>
      </w:r>
      <w:r w:rsidR="00B10577">
        <w:rPr>
          <w:rFonts w:ascii="Tahoma" w:eastAsia="Calibri" w:hAnsi="Tahoma" w:cs="Tahoma"/>
          <w:b/>
          <w:i/>
          <w:spacing w:val="-2"/>
        </w:rPr>
        <w:t xml:space="preserve">April 16, 2024 </w:t>
      </w:r>
      <w:r w:rsidRPr="00B10577">
        <w:rPr>
          <w:rFonts w:ascii="Tahoma" w:eastAsia="Calibri" w:hAnsi="Tahoma" w:cs="Tahoma"/>
          <w:b/>
          <w:color w:val="000000"/>
          <w:spacing w:val="-2"/>
        </w:rPr>
        <w:t xml:space="preserve"> </w:t>
      </w:r>
      <w:r w:rsidRPr="00B10577">
        <w:rPr>
          <w:rFonts w:ascii="Tahoma" w:eastAsia="Calibri" w:hAnsi="Tahoma" w:cs="Tahoma"/>
          <w:spacing w:val="-2"/>
        </w:rPr>
        <w:t>from the address below and upon payment of the applicable fee for the Bidding Documents, pursuant to the latest Guidelines issued by the GPPB, i</w:t>
      </w:r>
      <w:r w:rsidR="008C677E" w:rsidRPr="00B10577">
        <w:rPr>
          <w:rFonts w:ascii="Tahoma" w:eastAsia="Calibri" w:hAnsi="Tahoma" w:cs="Tahoma"/>
          <w:spacing w:val="-2"/>
        </w:rPr>
        <w:t xml:space="preserve">n the amount of </w:t>
      </w:r>
      <w:r w:rsidR="008C677E" w:rsidRPr="00B10577">
        <w:rPr>
          <w:rFonts w:ascii="Tahoma" w:eastAsia="Calibri" w:hAnsi="Tahoma" w:cs="Tahoma"/>
          <w:b/>
          <w:i/>
          <w:spacing w:val="-2"/>
        </w:rPr>
        <w:t>Five Thousand Pesos Only (P5,000.00).</w:t>
      </w:r>
    </w:p>
    <w:p w14:paraId="589BBF31" w14:textId="77777777" w:rsidR="00E43E3E" w:rsidRPr="00B10577" w:rsidRDefault="008C677E" w:rsidP="008C677E">
      <w:pPr>
        <w:overflowPunct w:val="0"/>
        <w:autoSpaceDE w:val="0"/>
        <w:autoSpaceDN w:val="0"/>
        <w:adjustRightInd w:val="0"/>
        <w:spacing w:after="0" w:line="240" w:lineRule="auto"/>
        <w:ind w:left="360"/>
        <w:jc w:val="both"/>
        <w:rPr>
          <w:rFonts w:ascii="Tahoma" w:eastAsia="Times New Roman" w:hAnsi="Tahoma" w:cs="Tahoma"/>
          <w:b/>
          <w:spacing w:val="-2"/>
          <w:lang w:val="en-US"/>
        </w:rPr>
      </w:pPr>
      <w:r w:rsidRPr="00B10577">
        <w:rPr>
          <w:rFonts w:ascii="Tahoma" w:eastAsia="Times New Roman" w:hAnsi="Tahoma" w:cs="Tahoma"/>
          <w:b/>
          <w:spacing w:val="-2"/>
          <w:lang w:val="en-US"/>
        </w:rPr>
        <w:t xml:space="preserve"> </w:t>
      </w:r>
    </w:p>
    <w:p w14:paraId="6A02A379" w14:textId="2FBD2CEE" w:rsidR="00E43E3E" w:rsidRPr="00B10577" w:rsidRDefault="00852C11">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spacing w:val="-2"/>
        </w:rPr>
        <w:t xml:space="preserve">The </w:t>
      </w:r>
      <w:r w:rsidRPr="00B10577">
        <w:rPr>
          <w:rFonts w:ascii="Tahoma" w:eastAsia="Calibri" w:hAnsi="Tahoma" w:cs="Tahoma"/>
          <w:b/>
          <w:i/>
          <w:iCs/>
          <w:spacing w:val="-2"/>
        </w:rPr>
        <w:t xml:space="preserve">Department of Public Works and Highways – Laguna I District Engineering </w:t>
      </w:r>
      <w:proofErr w:type="gramStart"/>
      <w:r w:rsidRPr="00B10577">
        <w:rPr>
          <w:rFonts w:ascii="Tahoma" w:eastAsia="Calibri" w:hAnsi="Tahoma" w:cs="Tahoma"/>
          <w:b/>
          <w:i/>
          <w:iCs/>
          <w:spacing w:val="-2"/>
        </w:rPr>
        <w:t>Office</w:t>
      </w:r>
      <w:r w:rsidRPr="00B10577">
        <w:rPr>
          <w:rFonts w:ascii="Tahoma" w:eastAsia="Calibri" w:hAnsi="Tahoma" w:cs="Tahoma"/>
          <w:b/>
          <w:bCs/>
          <w:spacing w:val="-2"/>
        </w:rPr>
        <w:t xml:space="preserve"> </w:t>
      </w:r>
      <w:r w:rsidRPr="00B10577">
        <w:rPr>
          <w:rFonts w:ascii="Tahoma" w:eastAsia="Calibri" w:hAnsi="Tahoma" w:cs="Tahoma"/>
          <w:spacing w:val="-2"/>
        </w:rPr>
        <w:t xml:space="preserve"> will</w:t>
      </w:r>
      <w:proofErr w:type="gramEnd"/>
      <w:r w:rsidRPr="00B10577">
        <w:rPr>
          <w:rFonts w:ascii="Tahoma" w:eastAsia="Calibri" w:hAnsi="Tahoma" w:cs="Tahoma"/>
          <w:spacing w:val="-2"/>
        </w:rPr>
        <w:t xml:space="preserve"> hold a Pre-Bid Conference on </w:t>
      </w:r>
      <w:r w:rsidR="00B10577">
        <w:rPr>
          <w:rFonts w:ascii="Tahoma" w:eastAsia="Calibri" w:hAnsi="Tahoma" w:cs="Tahoma"/>
          <w:b/>
          <w:i/>
          <w:iCs/>
          <w:spacing w:val="-2"/>
        </w:rPr>
        <w:t xml:space="preserve">April 2, 2024 </w:t>
      </w:r>
      <w:r w:rsidRPr="00B10577">
        <w:rPr>
          <w:rFonts w:ascii="Tahoma" w:eastAsia="Calibri" w:hAnsi="Tahoma" w:cs="Tahoma"/>
          <w:spacing w:val="-2"/>
        </w:rPr>
        <w:t xml:space="preserve"> at the  </w:t>
      </w:r>
      <w:r w:rsidR="00B10577">
        <w:rPr>
          <w:rFonts w:ascii="Tahoma" w:eastAsia="Calibri" w:hAnsi="Tahoma" w:cs="Tahoma"/>
          <w:b/>
          <w:bCs/>
          <w:i/>
          <w:iCs/>
          <w:spacing w:val="-2"/>
        </w:rPr>
        <w:t>Conference</w:t>
      </w:r>
      <w:r w:rsidRPr="00B10577">
        <w:rPr>
          <w:rFonts w:ascii="Tahoma" w:eastAsia="Calibri" w:hAnsi="Tahoma" w:cs="Tahoma"/>
          <w:b/>
          <w:bCs/>
          <w:i/>
          <w:iCs/>
          <w:spacing w:val="-2"/>
        </w:rPr>
        <w:t xml:space="preserve"> Room, DPWH-</w:t>
      </w:r>
      <w:r w:rsidRPr="00B10577">
        <w:rPr>
          <w:rFonts w:ascii="Tahoma" w:eastAsia="Calibri" w:hAnsi="Tahoma" w:cs="Tahoma"/>
          <w:b/>
          <w:i/>
          <w:iCs/>
          <w:spacing w:val="-2"/>
        </w:rPr>
        <w:t xml:space="preserve">Laguna I District Engineering Office, </w:t>
      </w:r>
      <w:proofErr w:type="spellStart"/>
      <w:r w:rsidRPr="00B10577">
        <w:rPr>
          <w:rFonts w:ascii="Tahoma" w:eastAsia="Calibri" w:hAnsi="Tahoma" w:cs="Tahoma"/>
          <w:b/>
          <w:i/>
          <w:iCs/>
          <w:spacing w:val="-2"/>
        </w:rPr>
        <w:t>Brgy</w:t>
      </w:r>
      <w:proofErr w:type="spellEnd"/>
      <w:r w:rsidRPr="00B10577">
        <w:rPr>
          <w:rFonts w:ascii="Tahoma" w:eastAsia="Calibri" w:hAnsi="Tahoma" w:cs="Tahoma"/>
          <w:b/>
          <w:i/>
          <w:iCs/>
          <w:spacing w:val="-2"/>
        </w:rPr>
        <w:t xml:space="preserve">. </w:t>
      </w:r>
      <w:proofErr w:type="spellStart"/>
      <w:r w:rsidRPr="00B10577">
        <w:rPr>
          <w:rFonts w:ascii="Tahoma" w:eastAsia="Calibri" w:hAnsi="Tahoma" w:cs="Tahoma"/>
          <w:b/>
          <w:i/>
          <w:iCs/>
          <w:spacing w:val="-2"/>
        </w:rPr>
        <w:t>Calios</w:t>
      </w:r>
      <w:proofErr w:type="spellEnd"/>
      <w:r w:rsidRPr="00B10577">
        <w:rPr>
          <w:rFonts w:ascii="Tahoma" w:eastAsia="Calibri" w:hAnsi="Tahoma" w:cs="Tahoma"/>
          <w:b/>
          <w:i/>
          <w:iCs/>
          <w:spacing w:val="-2"/>
        </w:rPr>
        <w:t>, Sta. Cruz, Laguna</w:t>
      </w:r>
      <w:r w:rsidRPr="00B10577">
        <w:rPr>
          <w:rFonts w:ascii="Tahoma" w:eastAsia="Calibri" w:hAnsi="Tahoma" w:cs="Tahoma"/>
          <w:spacing w:val="-2"/>
        </w:rPr>
        <w:t>, which shall be open to prospective bidders.</w:t>
      </w:r>
    </w:p>
    <w:p w14:paraId="02464FA6" w14:textId="77777777" w:rsidR="00E43E3E" w:rsidRPr="00B10577" w:rsidRDefault="00E43E3E">
      <w:pPr>
        <w:pStyle w:val="ListParagraph"/>
        <w:spacing w:after="0" w:line="240" w:lineRule="auto"/>
        <w:rPr>
          <w:rFonts w:ascii="Tahoma" w:eastAsia="Calibri" w:hAnsi="Tahoma" w:cs="Tahoma"/>
          <w:spacing w:val="-2"/>
        </w:rPr>
      </w:pPr>
    </w:p>
    <w:p w14:paraId="5E6A3BFD" w14:textId="77777777" w:rsidR="00E43E3E" w:rsidRPr="00B10577" w:rsidRDefault="00852C11">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spacing w:val="-2"/>
        </w:rPr>
        <w:t xml:space="preserve">Bid submission may be done manually or electronically/online. However, bidders should only select one mode of submission, either manual or electronic. Similar to manual submission, the guidelines for the preparation and submission of an electronic bid are contained in the </w:t>
      </w:r>
      <w:r w:rsidRPr="00B10577">
        <w:rPr>
          <w:rFonts w:ascii="Tahoma" w:eastAsia="Calibri" w:hAnsi="Tahoma" w:cs="Tahoma"/>
          <w:b/>
          <w:bCs/>
          <w:spacing w:val="-2"/>
        </w:rPr>
        <w:t>BDS</w:t>
      </w:r>
      <w:r w:rsidRPr="00B10577">
        <w:rPr>
          <w:rFonts w:ascii="Tahoma" w:eastAsia="Calibri" w:hAnsi="Tahoma" w:cs="Tahoma"/>
          <w:spacing w:val="-2"/>
        </w:rPr>
        <w:t>.</w:t>
      </w:r>
    </w:p>
    <w:p w14:paraId="2C8C4AF4" w14:textId="77777777" w:rsidR="00E43E3E" w:rsidRPr="00B10577" w:rsidRDefault="00E43E3E">
      <w:pPr>
        <w:overflowPunct w:val="0"/>
        <w:autoSpaceDE w:val="0"/>
        <w:autoSpaceDN w:val="0"/>
        <w:adjustRightInd w:val="0"/>
        <w:spacing w:after="0" w:line="240" w:lineRule="auto"/>
        <w:jc w:val="both"/>
        <w:rPr>
          <w:rFonts w:ascii="Tahoma" w:eastAsia="Times New Roman" w:hAnsi="Tahoma" w:cs="Tahoma"/>
          <w:spacing w:val="-2"/>
          <w:lang w:val="en-US"/>
        </w:rPr>
      </w:pPr>
    </w:p>
    <w:p w14:paraId="1D244EA8" w14:textId="212434DE" w:rsidR="008C677E" w:rsidRPr="00B10577" w:rsidRDefault="00852C11" w:rsidP="008C677E">
      <w:p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spacing w:val="-2"/>
        </w:rPr>
        <w:t xml:space="preserve">Bids must be duly received by the BAC Secretariat at the address below for manual submission or at </w:t>
      </w:r>
      <w:r w:rsidRPr="00B10577">
        <w:rPr>
          <w:rFonts w:ascii="Tahoma" w:eastAsia="Calibri" w:hAnsi="Tahoma" w:cs="Tahoma"/>
          <w:b/>
          <w:spacing w:val="-2"/>
        </w:rPr>
        <w:t>electronicbids_laguna1@dpwh.gov.ph</w:t>
      </w:r>
      <w:r w:rsidRPr="00B10577">
        <w:rPr>
          <w:rFonts w:ascii="Tahoma" w:eastAsia="Calibri" w:hAnsi="Tahoma" w:cs="Tahoma"/>
          <w:b/>
          <w:i/>
          <w:spacing w:val="-2"/>
        </w:rPr>
        <w:t xml:space="preserve"> </w:t>
      </w:r>
      <w:r w:rsidRPr="00B10577">
        <w:rPr>
          <w:rFonts w:ascii="Tahoma" w:eastAsia="Calibri" w:hAnsi="Tahoma" w:cs="Tahoma"/>
          <w:spacing w:val="-2"/>
        </w:rPr>
        <w:t xml:space="preserve">for electronic submission on or before </w:t>
      </w:r>
      <w:r w:rsidR="00B10577">
        <w:rPr>
          <w:rFonts w:ascii="Tahoma" w:eastAsia="Calibri" w:hAnsi="Tahoma" w:cs="Tahoma"/>
          <w:b/>
          <w:i/>
          <w:spacing w:val="-2"/>
        </w:rPr>
        <w:t>April 16, 2024</w:t>
      </w:r>
      <w:r w:rsidRPr="00B10577">
        <w:rPr>
          <w:rFonts w:ascii="Tahoma" w:eastAsia="Calibri" w:hAnsi="Tahoma" w:cs="Tahoma"/>
          <w:b/>
          <w:i/>
          <w:spacing w:val="-2"/>
        </w:rPr>
        <w:t>, until 9:00 A.M.</w:t>
      </w:r>
      <w:r w:rsidRPr="00B10577">
        <w:rPr>
          <w:rFonts w:ascii="Tahoma" w:eastAsia="Calibri" w:hAnsi="Tahoma" w:cs="Tahoma"/>
          <w:spacing w:val="-2"/>
        </w:rPr>
        <w:t xml:space="preserve"> </w:t>
      </w:r>
      <w:r w:rsidR="008C677E" w:rsidRPr="00B10577">
        <w:rPr>
          <w:rFonts w:ascii="Tahoma" w:eastAsia="Calibri" w:hAnsi="Tahoma" w:cs="Tahoma"/>
          <w:spacing w:val="-2"/>
        </w:rPr>
        <w:t>Late bids shall not be accepted.</w:t>
      </w:r>
    </w:p>
    <w:p w14:paraId="14EA389C" w14:textId="77777777" w:rsidR="008C677E" w:rsidRPr="00B10577" w:rsidRDefault="008C677E" w:rsidP="008C677E">
      <w:pPr>
        <w:overflowPunct w:val="0"/>
        <w:autoSpaceDE w:val="0"/>
        <w:autoSpaceDN w:val="0"/>
        <w:adjustRightInd w:val="0"/>
        <w:spacing w:after="0" w:line="240" w:lineRule="auto"/>
        <w:ind w:left="360"/>
        <w:jc w:val="both"/>
        <w:rPr>
          <w:rFonts w:ascii="Tahoma" w:eastAsia="Calibri" w:hAnsi="Tahoma" w:cs="Tahoma"/>
          <w:spacing w:val="-2"/>
        </w:rPr>
      </w:pPr>
    </w:p>
    <w:p w14:paraId="788A6746" w14:textId="77777777" w:rsidR="008C677E" w:rsidRPr="00B10577" w:rsidRDefault="008C677E">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spacing w:val="-2"/>
        </w:rPr>
        <w:t xml:space="preserve">All bids must be accompanied by a bid security in any acceptable forms and in the amount stated in </w:t>
      </w:r>
      <w:r w:rsidRPr="00B10577">
        <w:rPr>
          <w:rFonts w:ascii="Tahoma" w:eastAsia="Calibri" w:hAnsi="Tahoma" w:cs="Tahoma"/>
          <w:b/>
          <w:spacing w:val="-2"/>
        </w:rPr>
        <w:t>ITB</w:t>
      </w:r>
      <w:r w:rsidRPr="00B10577">
        <w:rPr>
          <w:rFonts w:ascii="Tahoma" w:eastAsia="Calibri" w:hAnsi="Tahoma" w:cs="Tahoma"/>
          <w:spacing w:val="-2"/>
        </w:rPr>
        <w:t xml:space="preserve"> Clause 14. </w:t>
      </w:r>
    </w:p>
    <w:p w14:paraId="70A8E7E1" w14:textId="77777777" w:rsidR="008C677E" w:rsidRPr="00B10577" w:rsidRDefault="008C677E" w:rsidP="008C677E">
      <w:pPr>
        <w:overflowPunct w:val="0"/>
        <w:autoSpaceDE w:val="0"/>
        <w:autoSpaceDN w:val="0"/>
        <w:adjustRightInd w:val="0"/>
        <w:spacing w:after="0" w:line="240" w:lineRule="auto"/>
        <w:ind w:left="360"/>
        <w:jc w:val="both"/>
        <w:rPr>
          <w:rFonts w:ascii="Tahoma" w:eastAsia="Calibri" w:hAnsi="Tahoma" w:cs="Tahoma"/>
          <w:spacing w:val="-2"/>
        </w:rPr>
      </w:pPr>
    </w:p>
    <w:p w14:paraId="1AD4A1E5" w14:textId="7A679081" w:rsidR="00E43E3E" w:rsidRPr="00B10577" w:rsidRDefault="00852C11">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spacing w:val="-2"/>
        </w:rPr>
        <w:t xml:space="preserve">Bid opening shall be on </w:t>
      </w:r>
      <w:r w:rsidR="00B10577">
        <w:rPr>
          <w:rFonts w:ascii="Tahoma" w:eastAsia="Calibri" w:hAnsi="Tahoma" w:cs="Tahoma"/>
          <w:b/>
          <w:i/>
          <w:spacing w:val="-2"/>
        </w:rPr>
        <w:t xml:space="preserve">April 16, 2024 immediately after the deadline of submission at 9:00 A.M. </w:t>
      </w:r>
      <w:r w:rsidRPr="00B10577">
        <w:rPr>
          <w:rFonts w:ascii="Tahoma" w:eastAsia="Calibri" w:hAnsi="Tahoma" w:cs="Tahoma"/>
          <w:spacing w:val="-2"/>
        </w:rPr>
        <w:t xml:space="preserve"> at the </w:t>
      </w:r>
      <w:r w:rsidR="00B10577">
        <w:rPr>
          <w:rFonts w:ascii="Tahoma" w:eastAsia="Calibri" w:hAnsi="Tahoma" w:cs="Tahoma"/>
          <w:b/>
          <w:bCs/>
          <w:i/>
          <w:iCs/>
          <w:spacing w:val="-2"/>
        </w:rPr>
        <w:t>Conference</w:t>
      </w:r>
      <w:r w:rsidRPr="00B10577">
        <w:rPr>
          <w:rFonts w:ascii="Tahoma" w:eastAsia="Calibri" w:hAnsi="Tahoma" w:cs="Tahoma"/>
          <w:b/>
          <w:bCs/>
          <w:i/>
          <w:iCs/>
          <w:spacing w:val="-2"/>
        </w:rPr>
        <w:t xml:space="preserve"> Room, DPWH-</w:t>
      </w:r>
      <w:r w:rsidRPr="00B10577">
        <w:rPr>
          <w:rFonts w:ascii="Tahoma" w:eastAsia="Calibri" w:hAnsi="Tahoma" w:cs="Tahoma"/>
          <w:b/>
          <w:i/>
          <w:iCs/>
          <w:spacing w:val="-2"/>
        </w:rPr>
        <w:t xml:space="preserve">Laguna I District Engineering Office, </w:t>
      </w:r>
      <w:proofErr w:type="spellStart"/>
      <w:r w:rsidRPr="00B10577">
        <w:rPr>
          <w:rFonts w:ascii="Tahoma" w:eastAsia="Calibri" w:hAnsi="Tahoma" w:cs="Tahoma"/>
          <w:b/>
          <w:i/>
          <w:iCs/>
          <w:spacing w:val="-2"/>
        </w:rPr>
        <w:t>Brgy</w:t>
      </w:r>
      <w:proofErr w:type="spellEnd"/>
      <w:r w:rsidRPr="00B10577">
        <w:rPr>
          <w:rFonts w:ascii="Tahoma" w:eastAsia="Calibri" w:hAnsi="Tahoma" w:cs="Tahoma"/>
          <w:b/>
          <w:i/>
          <w:iCs/>
          <w:spacing w:val="-2"/>
        </w:rPr>
        <w:t xml:space="preserve">. </w:t>
      </w:r>
      <w:proofErr w:type="spellStart"/>
      <w:r w:rsidRPr="00B10577">
        <w:rPr>
          <w:rFonts w:ascii="Tahoma" w:eastAsia="Calibri" w:hAnsi="Tahoma" w:cs="Tahoma"/>
          <w:b/>
          <w:i/>
          <w:iCs/>
          <w:spacing w:val="-2"/>
        </w:rPr>
        <w:t>Callios</w:t>
      </w:r>
      <w:proofErr w:type="spellEnd"/>
      <w:r w:rsidRPr="00B10577">
        <w:rPr>
          <w:rFonts w:ascii="Tahoma" w:eastAsia="Calibri" w:hAnsi="Tahoma" w:cs="Tahoma"/>
          <w:b/>
          <w:i/>
          <w:iCs/>
          <w:spacing w:val="-2"/>
        </w:rPr>
        <w:t>, Sta. Cruz, Laguna</w:t>
      </w:r>
      <w:r w:rsidRPr="00B10577">
        <w:rPr>
          <w:rFonts w:ascii="Tahoma" w:eastAsia="Calibri" w:hAnsi="Tahoma" w:cs="Tahoma"/>
          <w:spacing w:val="-2"/>
        </w:rPr>
        <w:t>. Bids will be opened in the presence of the bidders’ representatives who choose to at</w:t>
      </w:r>
      <w:r w:rsidR="008C677E" w:rsidRPr="00B10577">
        <w:rPr>
          <w:rFonts w:ascii="Tahoma" w:eastAsia="Calibri" w:hAnsi="Tahoma" w:cs="Tahoma"/>
          <w:spacing w:val="-2"/>
        </w:rPr>
        <w:t xml:space="preserve">tend at the address below. </w:t>
      </w:r>
    </w:p>
    <w:p w14:paraId="6A538B1B" w14:textId="77777777" w:rsidR="00E43E3E" w:rsidRPr="00B10577" w:rsidRDefault="00E43E3E">
      <w:pPr>
        <w:overflowPunct w:val="0"/>
        <w:autoSpaceDE w:val="0"/>
        <w:autoSpaceDN w:val="0"/>
        <w:adjustRightInd w:val="0"/>
        <w:spacing w:after="0" w:line="240" w:lineRule="auto"/>
        <w:jc w:val="both"/>
        <w:rPr>
          <w:rFonts w:ascii="Tahoma" w:eastAsia="Times New Roman" w:hAnsi="Tahoma" w:cs="Tahoma"/>
          <w:spacing w:val="-2"/>
          <w:lang w:val="en-US"/>
        </w:rPr>
      </w:pPr>
    </w:p>
    <w:p w14:paraId="220C7E80" w14:textId="77777777" w:rsidR="00E43E3E" w:rsidRPr="00B10577" w:rsidRDefault="00852C11">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10577">
        <w:rPr>
          <w:rFonts w:ascii="Tahoma" w:eastAsia="Calibri" w:hAnsi="Tahoma" w:cs="Tahoma"/>
        </w:rPr>
        <w:t xml:space="preserve">The </w:t>
      </w:r>
      <w:r w:rsidRPr="00B10577">
        <w:rPr>
          <w:rFonts w:ascii="Tahoma" w:eastAsia="Calibri" w:hAnsi="Tahoma" w:cs="Tahoma"/>
          <w:b/>
          <w:i/>
          <w:iCs/>
          <w:spacing w:val="-2"/>
        </w:rPr>
        <w:t>Department of Public Works and Highways – Laguna I District Engineering Office</w:t>
      </w:r>
      <w:r w:rsidRPr="00B10577">
        <w:rPr>
          <w:rFonts w:ascii="Tahoma" w:eastAsia="Calibri" w:hAnsi="Tahoma" w:cs="Tahoma"/>
          <w:b/>
          <w:bCs/>
          <w:spacing w:val="-2"/>
        </w:rPr>
        <w:t xml:space="preserve"> </w:t>
      </w:r>
      <w:r w:rsidRPr="00B10577">
        <w:rPr>
          <w:rFonts w:ascii="Tahoma" w:eastAsia="Calibri" w:hAnsi="Tahoma" w:cs="Tahoma"/>
          <w:spacing w:val="-2"/>
        </w:rPr>
        <w:t xml:space="preserve">  </w:t>
      </w:r>
      <w:r w:rsidRPr="00B10577">
        <w:rPr>
          <w:rFonts w:ascii="Tahoma" w:eastAsia="Calibri" w:hAnsi="Tahoma" w:cs="Tahoma"/>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545DB95C" w14:textId="77777777" w:rsidR="00E43E3E" w:rsidRPr="00B10577" w:rsidRDefault="00E43E3E">
      <w:pPr>
        <w:pStyle w:val="NoSpacing"/>
        <w:rPr>
          <w:rFonts w:ascii="Tahoma" w:eastAsia="Calibri" w:hAnsi="Tahoma" w:cs="Tahoma"/>
          <w:spacing w:val="-2"/>
          <w:sz w:val="22"/>
          <w:szCs w:val="22"/>
          <w:lang w:val="en-AU"/>
        </w:rPr>
      </w:pPr>
    </w:p>
    <w:p w14:paraId="27A0FF8C" w14:textId="35761A85" w:rsidR="00C026F6" w:rsidRDefault="00C026F6" w:rsidP="00C026F6">
      <w:pPr>
        <w:pStyle w:val="ListParagraph"/>
        <w:numPr>
          <w:ilvl w:val="0"/>
          <w:numId w:val="1"/>
        </w:numPr>
        <w:overflowPunct w:val="0"/>
        <w:autoSpaceDE w:val="0"/>
        <w:autoSpaceDN w:val="0"/>
        <w:adjustRightInd w:val="0"/>
        <w:spacing w:after="0" w:line="240" w:lineRule="auto"/>
        <w:ind w:left="284" w:hanging="284"/>
        <w:jc w:val="both"/>
        <w:rPr>
          <w:rFonts w:ascii="Tahoma" w:hAnsi="Tahoma" w:cs="Tahoma"/>
          <w:szCs w:val="18"/>
        </w:rPr>
      </w:pPr>
      <w:r w:rsidRPr="00DA74E8">
        <w:rPr>
          <w:rFonts w:ascii="Tahoma" w:eastAsia="Tahoma" w:hAnsi="Tahoma" w:cs="Tahoma"/>
          <w:color w:val="000000"/>
        </w:rPr>
        <w:t xml:space="preserve">Visitors must </w:t>
      </w:r>
      <w:r w:rsidRPr="00DA74E8">
        <w:rPr>
          <w:rFonts w:ascii="Tahoma" w:hAnsi="Tahoma" w:cs="Tahoma"/>
        </w:rPr>
        <w:t xml:space="preserve">present copies of </w:t>
      </w:r>
      <w:r>
        <w:rPr>
          <w:rFonts w:ascii="Tahoma" w:hAnsi="Tahoma" w:cs="Tahoma"/>
        </w:rPr>
        <w:t xml:space="preserve">one (1) </w:t>
      </w:r>
      <w:r w:rsidRPr="00DA74E8">
        <w:rPr>
          <w:rFonts w:ascii="Tahoma" w:hAnsi="Tahoma" w:cs="Tahoma"/>
          <w:szCs w:val="18"/>
        </w:rPr>
        <w:t xml:space="preserve">Company ID </w:t>
      </w:r>
      <w:r>
        <w:rPr>
          <w:rFonts w:ascii="Tahoma" w:hAnsi="Tahoma" w:cs="Tahoma"/>
          <w:szCs w:val="18"/>
        </w:rPr>
        <w:t xml:space="preserve">and </w:t>
      </w:r>
      <w:r w:rsidRPr="00DA74E8">
        <w:rPr>
          <w:rFonts w:ascii="Tahoma" w:hAnsi="Tahoma" w:cs="Tahoma"/>
          <w:szCs w:val="18"/>
        </w:rPr>
        <w:t xml:space="preserve">one (1) valid government issued ID </w:t>
      </w:r>
      <w:r>
        <w:rPr>
          <w:rFonts w:ascii="Tahoma" w:hAnsi="Tahoma" w:cs="Tahoma"/>
          <w:szCs w:val="18"/>
        </w:rPr>
        <w:t>to Security Guard on duty.</w:t>
      </w:r>
    </w:p>
    <w:p w14:paraId="6678736D" w14:textId="77777777" w:rsidR="00C026F6" w:rsidRDefault="00C026F6" w:rsidP="00C026F6">
      <w:pPr>
        <w:pStyle w:val="ListParagraph"/>
        <w:overflowPunct w:val="0"/>
        <w:autoSpaceDE w:val="0"/>
        <w:autoSpaceDN w:val="0"/>
        <w:adjustRightInd w:val="0"/>
        <w:spacing w:after="0" w:line="240" w:lineRule="auto"/>
        <w:ind w:left="284"/>
        <w:jc w:val="both"/>
        <w:rPr>
          <w:rFonts w:ascii="Tahoma" w:hAnsi="Tahoma" w:cs="Tahoma"/>
          <w:szCs w:val="18"/>
        </w:rPr>
      </w:pPr>
    </w:p>
    <w:p w14:paraId="35F10712" w14:textId="77777777" w:rsidR="00C026F6" w:rsidRPr="003247EF" w:rsidRDefault="00C026F6" w:rsidP="00C026F6">
      <w:pPr>
        <w:pStyle w:val="ListParagraph"/>
        <w:numPr>
          <w:ilvl w:val="0"/>
          <w:numId w:val="1"/>
        </w:numPr>
        <w:overflowPunct w:val="0"/>
        <w:autoSpaceDE w:val="0"/>
        <w:autoSpaceDN w:val="0"/>
        <w:adjustRightInd w:val="0"/>
        <w:spacing w:after="0" w:line="240" w:lineRule="auto"/>
        <w:ind w:left="284" w:hanging="284"/>
        <w:jc w:val="both"/>
        <w:rPr>
          <w:rFonts w:ascii="Tahoma" w:hAnsi="Tahoma" w:cs="Tahoma"/>
          <w:szCs w:val="18"/>
        </w:rPr>
      </w:pPr>
      <w:r w:rsidRPr="003247EF">
        <w:rPr>
          <w:rFonts w:ascii="Tahoma" w:hAnsi="Tahoma" w:cs="Tahoma"/>
          <w:szCs w:val="18"/>
        </w:rPr>
        <w:t>Pursuant to the Updated Health Protocols following the lifting of the COVID-19 Public Health Emergency, wearing of face mask is still encouraged for the following:</w:t>
      </w:r>
    </w:p>
    <w:p w14:paraId="7AA91BA5" w14:textId="77777777" w:rsidR="00C026F6" w:rsidRPr="000721C6" w:rsidRDefault="00C026F6" w:rsidP="00C026F6">
      <w:pPr>
        <w:pStyle w:val="NoSpacing"/>
        <w:rPr>
          <w:rFonts w:ascii="Tahoma" w:hAnsi="Tahoma" w:cs="Tahoma"/>
          <w:sz w:val="22"/>
          <w:szCs w:val="18"/>
        </w:rPr>
      </w:pPr>
    </w:p>
    <w:p w14:paraId="44968E8A" w14:textId="77777777" w:rsidR="00C026F6" w:rsidRDefault="00C026F6" w:rsidP="00C026F6">
      <w:pPr>
        <w:pStyle w:val="NoSpacing"/>
        <w:numPr>
          <w:ilvl w:val="1"/>
          <w:numId w:val="1"/>
        </w:numPr>
        <w:ind w:left="1434" w:hanging="357"/>
        <w:contextualSpacing/>
        <w:rPr>
          <w:rFonts w:ascii="Tahoma" w:hAnsi="Tahoma" w:cs="Tahoma"/>
          <w:sz w:val="22"/>
          <w:szCs w:val="18"/>
        </w:rPr>
      </w:pPr>
      <w:r w:rsidRPr="000721C6">
        <w:rPr>
          <w:rFonts w:ascii="Tahoma" w:hAnsi="Tahoma" w:cs="Tahoma"/>
          <w:sz w:val="22"/>
          <w:szCs w:val="18"/>
        </w:rPr>
        <w:t>Elderly,</w:t>
      </w:r>
    </w:p>
    <w:p w14:paraId="5EE718E0" w14:textId="77777777" w:rsidR="00C026F6" w:rsidRPr="000721C6" w:rsidRDefault="00C026F6" w:rsidP="00C026F6">
      <w:pPr>
        <w:pStyle w:val="NoSpacing"/>
        <w:numPr>
          <w:ilvl w:val="1"/>
          <w:numId w:val="1"/>
        </w:numPr>
        <w:ind w:left="1434" w:hanging="357"/>
        <w:contextualSpacing/>
        <w:rPr>
          <w:rFonts w:ascii="Tahoma" w:hAnsi="Tahoma" w:cs="Tahoma"/>
          <w:sz w:val="22"/>
          <w:szCs w:val="18"/>
        </w:rPr>
      </w:pPr>
      <w:r w:rsidRPr="000721C6">
        <w:rPr>
          <w:rFonts w:ascii="Tahoma" w:hAnsi="Tahoma" w:cs="Tahoma"/>
          <w:sz w:val="22"/>
          <w:szCs w:val="18"/>
        </w:rPr>
        <w:t>Individuals with comorbidities;</w:t>
      </w:r>
    </w:p>
    <w:p w14:paraId="62B233EC" w14:textId="77777777" w:rsidR="00C026F6" w:rsidRPr="000721C6" w:rsidRDefault="00C026F6" w:rsidP="00C026F6">
      <w:pPr>
        <w:pStyle w:val="NoSpacing"/>
        <w:numPr>
          <w:ilvl w:val="1"/>
          <w:numId w:val="1"/>
        </w:numPr>
        <w:ind w:left="1434" w:hanging="357"/>
        <w:contextualSpacing/>
        <w:rPr>
          <w:rFonts w:ascii="Tahoma" w:hAnsi="Tahoma" w:cs="Tahoma"/>
          <w:sz w:val="22"/>
          <w:szCs w:val="18"/>
        </w:rPr>
      </w:pPr>
      <w:r w:rsidRPr="000721C6">
        <w:rPr>
          <w:rFonts w:ascii="Tahoma" w:hAnsi="Tahoma" w:cs="Tahoma"/>
          <w:sz w:val="22"/>
          <w:szCs w:val="18"/>
        </w:rPr>
        <w:t>Immunocompromised individuals;</w:t>
      </w:r>
    </w:p>
    <w:p w14:paraId="697EC9CF" w14:textId="77777777" w:rsidR="00C026F6" w:rsidRPr="000721C6" w:rsidRDefault="00C026F6" w:rsidP="00C026F6">
      <w:pPr>
        <w:pStyle w:val="NoSpacing"/>
        <w:numPr>
          <w:ilvl w:val="1"/>
          <w:numId w:val="1"/>
        </w:numPr>
        <w:ind w:left="1434" w:hanging="357"/>
        <w:contextualSpacing/>
        <w:rPr>
          <w:rFonts w:ascii="Tahoma" w:hAnsi="Tahoma" w:cs="Tahoma"/>
          <w:sz w:val="22"/>
          <w:szCs w:val="18"/>
        </w:rPr>
      </w:pPr>
      <w:r w:rsidRPr="000721C6">
        <w:rPr>
          <w:rFonts w:ascii="Tahoma" w:hAnsi="Tahoma" w:cs="Tahoma"/>
          <w:sz w:val="22"/>
          <w:szCs w:val="18"/>
        </w:rPr>
        <w:t>Pregnant women;</w:t>
      </w:r>
    </w:p>
    <w:p w14:paraId="40110BAD" w14:textId="77777777" w:rsidR="00C026F6" w:rsidRDefault="00C026F6" w:rsidP="00C026F6">
      <w:pPr>
        <w:pStyle w:val="NoSpacing"/>
        <w:numPr>
          <w:ilvl w:val="1"/>
          <w:numId w:val="1"/>
        </w:numPr>
        <w:ind w:left="1434" w:hanging="357"/>
        <w:contextualSpacing/>
        <w:rPr>
          <w:rFonts w:ascii="Tahoma" w:hAnsi="Tahoma" w:cs="Tahoma"/>
          <w:sz w:val="22"/>
          <w:szCs w:val="18"/>
        </w:rPr>
      </w:pPr>
      <w:r w:rsidRPr="000721C6">
        <w:rPr>
          <w:rFonts w:ascii="Tahoma" w:hAnsi="Tahoma" w:cs="Tahoma"/>
          <w:sz w:val="22"/>
          <w:szCs w:val="18"/>
        </w:rPr>
        <w:t>Unvaccinated individuals; and</w:t>
      </w:r>
    </w:p>
    <w:p w14:paraId="3117EDB5" w14:textId="77777777" w:rsidR="00C026F6" w:rsidRPr="00C026F6" w:rsidRDefault="00C026F6" w:rsidP="00C026F6">
      <w:pPr>
        <w:pStyle w:val="NoSpacing"/>
        <w:numPr>
          <w:ilvl w:val="1"/>
          <w:numId w:val="1"/>
        </w:numPr>
        <w:rPr>
          <w:rFonts w:ascii="Tahoma" w:hAnsi="Tahoma" w:cs="Tahoma"/>
          <w:sz w:val="20"/>
        </w:rPr>
      </w:pPr>
      <w:r w:rsidRPr="00C026F6">
        <w:rPr>
          <w:rFonts w:ascii="Tahoma" w:hAnsi="Tahoma" w:cs="Tahoma"/>
          <w:sz w:val="22"/>
          <w:szCs w:val="16"/>
        </w:rPr>
        <w:t>Symptomatic individuals.</w:t>
      </w:r>
    </w:p>
    <w:p w14:paraId="6F728D9F" w14:textId="2367D04B" w:rsidR="00C026F6" w:rsidRDefault="00C026F6" w:rsidP="00C026F6">
      <w:pPr>
        <w:pStyle w:val="NoSpacing"/>
        <w:rPr>
          <w:rFonts w:ascii="Tahoma" w:hAnsi="Tahoma" w:cs="Tahoma"/>
          <w:szCs w:val="18"/>
        </w:rPr>
      </w:pPr>
    </w:p>
    <w:p w14:paraId="60AE982C" w14:textId="77777777" w:rsidR="00651604" w:rsidRDefault="00651604" w:rsidP="00C026F6">
      <w:pPr>
        <w:pStyle w:val="NoSpacing"/>
        <w:rPr>
          <w:rFonts w:ascii="Tahoma" w:hAnsi="Tahoma" w:cs="Tahoma"/>
          <w:szCs w:val="18"/>
        </w:rPr>
      </w:pPr>
    </w:p>
    <w:p w14:paraId="0256F538" w14:textId="0C8A7C92" w:rsidR="00E43E3E" w:rsidRPr="00B10577" w:rsidRDefault="00852C11">
      <w:pPr>
        <w:overflowPunct w:val="0"/>
        <w:autoSpaceDE w:val="0"/>
        <w:autoSpaceDN w:val="0"/>
        <w:adjustRightInd w:val="0"/>
        <w:spacing w:after="0" w:line="240" w:lineRule="auto"/>
        <w:ind w:left="360" w:hanging="644"/>
        <w:jc w:val="both"/>
        <w:rPr>
          <w:rFonts w:ascii="Tahoma" w:eastAsia="Calibri" w:hAnsi="Tahoma" w:cs="Tahoma"/>
          <w:spacing w:val="-2"/>
        </w:rPr>
      </w:pPr>
      <w:r w:rsidRPr="00B10577">
        <w:rPr>
          <w:rFonts w:ascii="Tahoma" w:eastAsia="Calibri" w:hAnsi="Tahoma" w:cs="Tahoma"/>
          <w:spacing w:val="-2"/>
        </w:rPr>
        <w:t>1</w:t>
      </w:r>
      <w:r w:rsidR="0037400F">
        <w:rPr>
          <w:rFonts w:ascii="Tahoma" w:eastAsia="Calibri" w:hAnsi="Tahoma" w:cs="Tahoma"/>
          <w:spacing w:val="-2"/>
        </w:rPr>
        <w:t>3</w:t>
      </w:r>
      <w:r w:rsidRPr="00B10577">
        <w:rPr>
          <w:rFonts w:ascii="Tahoma" w:eastAsia="Calibri" w:hAnsi="Tahoma" w:cs="Tahoma"/>
          <w:spacing w:val="-2"/>
        </w:rPr>
        <w:t>. For further information, please refer to:</w:t>
      </w:r>
    </w:p>
    <w:p w14:paraId="5D0A10CD" w14:textId="77777777" w:rsidR="00E43E3E" w:rsidRPr="00B10577" w:rsidRDefault="00E43E3E">
      <w:pPr>
        <w:overflowPunct w:val="0"/>
        <w:autoSpaceDE w:val="0"/>
        <w:autoSpaceDN w:val="0"/>
        <w:adjustRightInd w:val="0"/>
        <w:spacing w:after="0" w:line="240" w:lineRule="auto"/>
        <w:ind w:left="720"/>
        <w:jc w:val="both"/>
        <w:rPr>
          <w:rFonts w:ascii="Tahoma" w:eastAsia="Times New Roman" w:hAnsi="Tahoma" w:cs="Tahoma"/>
          <w:b/>
          <w:spacing w:val="-2"/>
          <w:lang w:val="en-US"/>
        </w:rPr>
      </w:pPr>
    </w:p>
    <w:p w14:paraId="66336FCD" w14:textId="77777777" w:rsidR="00E43E3E" w:rsidRPr="00B10577" w:rsidRDefault="00852C11">
      <w:pPr>
        <w:pStyle w:val="NoSpacing"/>
        <w:rPr>
          <w:rFonts w:ascii="Tahoma" w:hAnsi="Tahoma" w:cs="Tahoma"/>
          <w:sz w:val="22"/>
          <w:szCs w:val="22"/>
        </w:rPr>
      </w:pPr>
      <w:r w:rsidRPr="00B10577">
        <w:rPr>
          <w:rFonts w:ascii="Tahoma" w:hAnsi="Tahoma" w:cs="Tahoma"/>
          <w:b/>
          <w:sz w:val="22"/>
          <w:szCs w:val="22"/>
        </w:rPr>
        <w:tab/>
        <w:t>EDITHA L. LARON</w:t>
      </w:r>
      <w:r w:rsidRPr="00B10577">
        <w:rPr>
          <w:rFonts w:ascii="Tahoma" w:hAnsi="Tahoma" w:cs="Tahoma"/>
          <w:sz w:val="22"/>
          <w:szCs w:val="22"/>
        </w:rPr>
        <w:t xml:space="preserve"> </w:t>
      </w:r>
    </w:p>
    <w:p w14:paraId="5E54E875" w14:textId="77777777" w:rsidR="00E43E3E" w:rsidRPr="00B10577" w:rsidRDefault="00852C11">
      <w:pPr>
        <w:spacing w:after="0" w:line="240" w:lineRule="auto"/>
        <w:ind w:firstLine="540"/>
        <w:rPr>
          <w:rFonts w:ascii="Tahoma" w:eastAsia="Calibri" w:hAnsi="Tahoma" w:cs="Tahoma"/>
          <w:b/>
          <w:i/>
          <w:iCs/>
          <w:color w:val="000000"/>
        </w:rPr>
      </w:pPr>
      <w:r w:rsidRPr="00B10577">
        <w:rPr>
          <w:rFonts w:ascii="Tahoma" w:eastAsia="Calibri" w:hAnsi="Tahoma" w:cs="Tahoma"/>
          <w:b/>
          <w:i/>
          <w:iCs/>
          <w:color w:val="000000"/>
        </w:rPr>
        <w:t xml:space="preserve">   </w:t>
      </w:r>
      <w:r w:rsidRPr="00B10577">
        <w:rPr>
          <w:rFonts w:ascii="Tahoma" w:hAnsi="Tahoma" w:cs="Tahoma"/>
        </w:rPr>
        <w:t>BAC Secretariat Head, Procurement Unit</w:t>
      </w:r>
    </w:p>
    <w:p w14:paraId="7A66BA4D" w14:textId="77777777" w:rsidR="00E43E3E" w:rsidRPr="00B10577" w:rsidRDefault="00852C11">
      <w:pPr>
        <w:spacing w:after="0" w:line="240" w:lineRule="auto"/>
        <w:rPr>
          <w:rFonts w:ascii="Tahoma" w:hAnsi="Tahoma" w:cs="Tahoma"/>
          <w:spacing w:val="-2"/>
        </w:rPr>
      </w:pPr>
      <w:r w:rsidRPr="00B10577">
        <w:rPr>
          <w:rFonts w:ascii="Tahoma" w:hAnsi="Tahoma" w:cs="Tahoma"/>
          <w:spacing w:val="-2"/>
        </w:rPr>
        <w:t xml:space="preserve">           DPWH Laguna I District Engineering Office</w:t>
      </w:r>
    </w:p>
    <w:p w14:paraId="52060818" w14:textId="77777777" w:rsidR="00E43E3E" w:rsidRPr="00B10577" w:rsidRDefault="00852C11">
      <w:pPr>
        <w:spacing w:after="0" w:line="240" w:lineRule="auto"/>
        <w:rPr>
          <w:rFonts w:ascii="Tahoma" w:hAnsi="Tahoma" w:cs="Tahoma"/>
          <w:spacing w:val="-2"/>
        </w:rPr>
      </w:pPr>
      <w:r w:rsidRPr="00B10577">
        <w:rPr>
          <w:rFonts w:ascii="Tahoma" w:hAnsi="Tahoma" w:cs="Tahoma"/>
          <w:spacing w:val="-2"/>
        </w:rPr>
        <w:t xml:space="preserve">           </w:t>
      </w:r>
      <w:proofErr w:type="spellStart"/>
      <w:r w:rsidRPr="00B10577">
        <w:rPr>
          <w:rFonts w:ascii="Tahoma" w:hAnsi="Tahoma" w:cs="Tahoma"/>
          <w:spacing w:val="-2"/>
        </w:rPr>
        <w:t>Brgy</w:t>
      </w:r>
      <w:proofErr w:type="spellEnd"/>
      <w:r w:rsidRPr="00B10577">
        <w:rPr>
          <w:rFonts w:ascii="Tahoma" w:hAnsi="Tahoma" w:cs="Tahoma"/>
          <w:spacing w:val="-2"/>
        </w:rPr>
        <w:t xml:space="preserve">. </w:t>
      </w:r>
      <w:proofErr w:type="spellStart"/>
      <w:r w:rsidRPr="00B10577">
        <w:rPr>
          <w:rFonts w:ascii="Tahoma" w:hAnsi="Tahoma" w:cs="Tahoma"/>
          <w:spacing w:val="-2"/>
        </w:rPr>
        <w:t>Callios</w:t>
      </w:r>
      <w:proofErr w:type="spellEnd"/>
      <w:r w:rsidRPr="00B10577">
        <w:rPr>
          <w:rFonts w:ascii="Tahoma" w:hAnsi="Tahoma" w:cs="Tahoma"/>
          <w:spacing w:val="-2"/>
        </w:rPr>
        <w:t>, Sta. Cruz, Laguna</w:t>
      </w:r>
      <w:r w:rsidRPr="00B10577">
        <w:rPr>
          <w:rFonts w:ascii="Tahoma" w:hAnsi="Tahoma" w:cs="Tahoma"/>
          <w:spacing w:val="-2"/>
        </w:rPr>
        <w:tab/>
      </w:r>
      <w:r w:rsidRPr="00B10577">
        <w:rPr>
          <w:rFonts w:ascii="Tahoma" w:hAnsi="Tahoma" w:cs="Tahoma"/>
          <w:spacing w:val="-2"/>
        </w:rPr>
        <w:tab/>
      </w:r>
    </w:p>
    <w:p w14:paraId="67C73445" w14:textId="551B9700" w:rsidR="0037400F" w:rsidRDefault="0037400F" w:rsidP="0037400F">
      <w:pPr>
        <w:spacing w:after="0" w:line="240" w:lineRule="auto"/>
        <w:ind w:firstLine="540"/>
        <w:rPr>
          <w:rFonts w:ascii="Tahoma" w:hAnsi="Tahoma" w:cs="Tahoma"/>
          <w:spacing w:val="-2"/>
        </w:rPr>
      </w:pPr>
      <w:r>
        <w:rPr>
          <w:rFonts w:ascii="Tahoma" w:hAnsi="Tahoma" w:cs="Tahoma"/>
          <w:spacing w:val="-2"/>
        </w:rPr>
        <w:t xml:space="preserve">   </w:t>
      </w:r>
      <w:r w:rsidRPr="001A03AB">
        <w:rPr>
          <w:rFonts w:ascii="Tahoma" w:hAnsi="Tahoma" w:cs="Tahoma"/>
          <w:spacing w:val="-2"/>
        </w:rPr>
        <w:t xml:space="preserve">(049) </w:t>
      </w:r>
      <w:r>
        <w:rPr>
          <w:rFonts w:ascii="Tahoma" w:hAnsi="Tahoma" w:cs="Tahoma"/>
          <w:spacing w:val="-2"/>
        </w:rPr>
        <w:t>501-2081</w:t>
      </w:r>
      <w:r w:rsidRPr="001A03AB">
        <w:rPr>
          <w:rFonts w:ascii="Tahoma" w:hAnsi="Tahoma" w:cs="Tahoma"/>
          <w:spacing w:val="-2"/>
        </w:rPr>
        <w:t>/ (049) 523-1105</w:t>
      </w:r>
    </w:p>
    <w:p w14:paraId="602D38CB" w14:textId="77777777" w:rsidR="0037400F" w:rsidRPr="001A03AB" w:rsidRDefault="0037400F" w:rsidP="0037400F">
      <w:pPr>
        <w:spacing w:after="0" w:line="240" w:lineRule="auto"/>
        <w:ind w:firstLine="540"/>
        <w:rPr>
          <w:rFonts w:ascii="Tahoma" w:hAnsi="Tahoma" w:cs="Tahoma"/>
          <w:spacing w:val="-2"/>
        </w:rPr>
      </w:pPr>
      <w:r>
        <w:rPr>
          <w:rFonts w:ascii="Tahoma" w:hAnsi="Tahoma" w:cs="Tahoma"/>
          <w:spacing w:val="-2"/>
        </w:rPr>
        <w:t xml:space="preserve">   laron.editha@dpwh.gov.ph</w:t>
      </w:r>
    </w:p>
    <w:p w14:paraId="344CEA61" w14:textId="41E8BC02" w:rsidR="00E43E3E" w:rsidRPr="00B10577" w:rsidRDefault="0037400F" w:rsidP="0037400F">
      <w:pPr>
        <w:spacing w:after="0" w:line="240" w:lineRule="auto"/>
        <w:ind w:firstLine="540"/>
        <w:rPr>
          <w:rFonts w:ascii="Tahoma" w:eastAsia="Times New Roman" w:hAnsi="Tahoma" w:cs="Tahoma"/>
          <w:lang w:val="en-US"/>
        </w:rPr>
      </w:pPr>
      <w:r w:rsidRPr="001A03AB">
        <w:rPr>
          <w:rFonts w:ascii="Tahoma" w:eastAsia="Calibri" w:hAnsi="Tahoma" w:cs="Tahoma"/>
          <w:b/>
          <w:i/>
          <w:iCs/>
          <w:color w:val="000000"/>
        </w:rPr>
        <w:t xml:space="preserve">   </w:t>
      </w:r>
      <w:r w:rsidRPr="001A03AB">
        <w:rPr>
          <w:rFonts w:ascii="Tahoma" w:eastAsia="Calibri" w:hAnsi="Tahoma" w:cs="Tahoma"/>
          <w:iCs/>
          <w:color w:val="000000"/>
        </w:rPr>
        <w:t>dpwh.laguna1@</w:t>
      </w:r>
      <w:r>
        <w:rPr>
          <w:rFonts w:ascii="Tahoma" w:eastAsia="Calibri" w:hAnsi="Tahoma" w:cs="Tahoma"/>
          <w:iCs/>
          <w:color w:val="000000"/>
        </w:rPr>
        <w:t>gmail.com</w:t>
      </w:r>
      <w:r w:rsidR="00852C11" w:rsidRPr="00B10577">
        <w:rPr>
          <w:rFonts w:ascii="Tahoma" w:eastAsia="Times New Roman" w:hAnsi="Tahoma" w:cs="Tahoma"/>
          <w:lang w:val="en-US"/>
        </w:rPr>
        <w:tab/>
      </w:r>
      <w:r w:rsidR="00852C11" w:rsidRPr="00B10577">
        <w:rPr>
          <w:rFonts w:ascii="Tahoma" w:eastAsia="Times New Roman" w:hAnsi="Tahoma" w:cs="Tahoma"/>
          <w:lang w:val="en-US"/>
        </w:rPr>
        <w:tab/>
      </w:r>
      <w:r w:rsidR="00852C11" w:rsidRPr="00B10577">
        <w:rPr>
          <w:rFonts w:ascii="Tahoma" w:eastAsia="Times New Roman" w:hAnsi="Tahoma" w:cs="Tahoma"/>
          <w:lang w:val="en-US"/>
        </w:rPr>
        <w:tab/>
      </w:r>
      <w:r w:rsidR="00852C11" w:rsidRPr="00B10577">
        <w:rPr>
          <w:rFonts w:ascii="Tahoma" w:eastAsia="Times New Roman" w:hAnsi="Tahoma" w:cs="Tahoma"/>
          <w:lang w:val="en-US"/>
        </w:rPr>
        <w:tab/>
      </w:r>
      <w:r w:rsidR="00852C11" w:rsidRPr="00B10577">
        <w:rPr>
          <w:rFonts w:ascii="Tahoma" w:eastAsia="Times New Roman" w:hAnsi="Tahoma" w:cs="Tahoma"/>
          <w:lang w:val="en-US"/>
        </w:rPr>
        <w:tab/>
        <w:t xml:space="preserve">    </w:t>
      </w:r>
    </w:p>
    <w:p w14:paraId="05C86408" w14:textId="77777777" w:rsidR="00E43E3E" w:rsidRPr="00B10577" w:rsidRDefault="00852C11">
      <w:pPr>
        <w:overflowPunct w:val="0"/>
        <w:autoSpaceDE w:val="0"/>
        <w:autoSpaceDN w:val="0"/>
        <w:adjustRightInd w:val="0"/>
        <w:spacing w:after="0" w:line="240" w:lineRule="auto"/>
        <w:ind w:left="720"/>
        <w:jc w:val="both"/>
        <w:rPr>
          <w:rFonts w:ascii="Tahoma" w:eastAsia="Times New Roman" w:hAnsi="Tahoma" w:cs="Tahoma"/>
          <w:lang w:val="en-US"/>
        </w:rPr>
      </w:pPr>
      <w:r w:rsidRPr="00B10577">
        <w:rPr>
          <w:rFonts w:ascii="Tahoma" w:eastAsia="Times New Roman" w:hAnsi="Tahoma" w:cs="Tahoma"/>
          <w:lang w:val="en-US"/>
        </w:rPr>
        <w:t xml:space="preserve">           </w:t>
      </w:r>
    </w:p>
    <w:p w14:paraId="2950F8BB" w14:textId="37D9A59C" w:rsidR="00E43E3E" w:rsidRPr="00B10577" w:rsidRDefault="00852C11" w:rsidP="0037400F">
      <w:pPr>
        <w:overflowPunct w:val="0"/>
        <w:autoSpaceDE w:val="0"/>
        <w:autoSpaceDN w:val="0"/>
        <w:adjustRightInd w:val="0"/>
        <w:spacing w:after="0" w:line="240" w:lineRule="auto"/>
        <w:ind w:left="720"/>
        <w:jc w:val="both"/>
        <w:rPr>
          <w:rFonts w:ascii="Tahoma" w:eastAsia="Times New Roman" w:hAnsi="Tahoma" w:cs="Tahoma"/>
          <w:b/>
          <w:lang w:val="en-US"/>
        </w:rPr>
      </w:pPr>
      <w:r w:rsidRPr="00B10577">
        <w:rPr>
          <w:rFonts w:ascii="Tahoma" w:eastAsia="Times New Roman" w:hAnsi="Tahoma" w:cs="Tahoma"/>
          <w:b/>
          <w:lang w:val="en-US"/>
        </w:rPr>
        <w:tab/>
      </w:r>
    </w:p>
    <w:p w14:paraId="2262F9B9" w14:textId="77777777" w:rsidR="00E43E3E" w:rsidRPr="00B10577" w:rsidRDefault="00852C11">
      <w:pPr>
        <w:overflowPunct w:val="0"/>
        <w:autoSpaceDE w:val="0"/>
        <w:autoSpaceDN w:val="0"/>
        <w:adjustRightInd w:val="0"/>
        <w:spacing w:after="0" w:line="240" w:lineRule="auto"/>
        <w:ind w:left="720"/>
        <w:jc w:val="both"/>
        <w:rPr>
          <w:rFonts w:ascii="Tahoma" w:eastAsia="Times New Roman" w:hAnsi="Tahoma" w:cs="Tahoma"/>
          <w:b/>
          <w:lang w:val="en-US"/>
        </w:rPr>
      </w:pPr>
      <w:r w:rsidRPr="00B10577">
        <w:rPr>
          <w:rFonts w:ascii="Tahoma" w:eastAsia="Times New Roman" w:hAnsi="Tahoma" w:cs="Tahoma"/>
          <w:b/>
          <w:lang w:val="en-US"/>
        </w:rPr>
        <w:tab/>
      </w:r>
    </w:p>
    <w:p w14:paraId="4A12F53D" w14:textId="177F5787" w:rsidR="00E43E3E" w:rsidRPr="00B10577" w:rsidRDefault="00852C11">
      <w:pPr>
        <w:overflowPunct w:val="0"/>
        <w:autoSpaceDE w:val="0"/>
        <w:autoSpaceDN w:val="0"/>
        <w:adjustRightInd w:val="0"/>
        <w:spacing w:after="0" w:line="240" w:lineRule="auto"/>
        <w:ind w:left="720"/>
        <w:jc w:val="both"/>
        <w:rPr>
          <w:rFonts w:ascii="Tahoma" w:eastAsia="Times New Roman" w:hAnsi="Tahoma" w:cs="Tahoma"/>
          <w:b/>
          <w:lang w:val="en-US"/>
        </w:rPr>
      </w:pPr>
      <w:r w:rsidRPr="00B10577">
        <w:rPr>
          <w:rFonts w:ascii="Tahoma" w:eastAsia="Times New Roman" w:hAnsi="Tahoma" w:cs="Tahoma"/>
          <w:b/>
          <w:lang w:val="en-US"/>
        </w:rPr>
        <w:tab/>
      </w:r>
      <w:r w:rsidRPr="00B10577">
        <w:rPr>
          <w:rFonts w:ascii="Tahoma" w:eastAsia="Times New Roman" w:hAnsi="Tahoma" w:cs="Tahoma"/>
          <w:b/>
          <w:lang w:val="en-US"/>
        </w:rPr>
        <w:tab/>
      </w:r>
      <w:r w:rsidRPr="00B10577">
        <w:rPr>
          <w:rFonts w:ascii="Tahoma" w:eastAsia="Times New Roman" w:hAnsi="Tahoma" w:cs="Tahoma"/>
          <w:b/>
          <w:lang w:val="en-US"/>
        </w:rPr>
        <w:tab/>
      </w:r>
      <w:r w:rsidRPr="00B10577">
        <w:rPr>
          <w:rFonts w:ascii="Tahoma" w:eastAsia="Times New Roman" w:hAnsi="Tahoma" w:cs="Tahoma"/>
          <w:b/>
          <w:lang w:val="en-US"/>
        </w:rPr>
        <w:tab/>
      </w:r>
      <w:r w:rsidRPr="00B10577">
        <w:rPr>
          <w:rFonts w:ascii="Tahoma" w:eastAsia="Times New Roman" w:hAnsi="Tahoma" w:cs="Tahoma"/>
          <w:b/>
          <w:lang w:val="en-US"/>
        </w:rPr>
        <w:tab/>
      </w:r>
      <w:r w:rsidR="0037400F">
        <w:rPr>
          <w:rFonts w:ascii="Tahoma" w:hAnsi="Tahoma" w:cs="Tahoma"/>
          <w:b/>
        </w:rPr>
        <w:t>ARIEL M. AVELLANO</w:t>
      </w:r>
    </w:p>
    <w:p w14:paraId="5457067E" w14:textId="77777777" w:rsidR="00E43E3E" w:rsidRPr="00B10577" w:rsidRDefault="00852C11">
      <w:pPr>
        <w:spacing w:after="0" w:line="240" w:lineRule="auto"/>
        <w:rPr>
          <w:rFonts w:ascii="Tahoma" w:hAnsi="Tahoma" w:cs="Tahoma"/>
          <w:spacing w:val="-2"/>
        </w:rPr>
      </w:pP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t>BAC Chairperson</w:t>
      </w:r>
    </w:p>
    <w:p w14:paraId="29A0E7BE" w14:textId="77777777" w:rsidR="00E43E3E" w:rsidRPr="00B10577" w:rsidRDefault="00852C11">
      <w:pPr>
        <w:spacing w:after="0" w:line="240" w:lineRule="auto"/>
        <w:rPr>
          <w:rFonts w:ascii="Tahoma" w:hAnsi="Tahoma" w:cs="Tahoma"/>
          <w:spacing w:val="-2"/>
        </w:rPr>
      </w:pPr>
      <w:r w:rsidRPr="00B10577">
        <w:rPr>
          <w:rFonts w:ascii="Tahoma" w:hAnsi="Tahoma" w:cs="Tahoma"/>
          <w:spacing w:val="-2"/>
        </w:rPr>
        <w:t xml:space="preserve">                                                                 DPWH Laguna I District Engineering Office</w:t>
      </w:r>
    </w:p>
    <w:p w14:paraId="1CE720F1" w14:textId="77777777" w:rsidR="00E43E3E" w:rsidRPr="00B10577" w:rsidRDefault="00852C11">
      <w:pPr>
        <w:spacing w:after="0" w:line="240" w:lineRule="auto"/>
        <w:rPr>
          <w:rFonts w:ascii="Tahoma" w:hAnsi="Tahoma" w:cs="Tahoma"/>
          <w:spacing w:val="-2"/>
        </w:rPr>
      </w:pPr>
      <w:r w:rsidRPr="00B10577">
        <w:rPr>
          <w:rFonts w:ascii="Tahoma" w:hAnsi="Tahoma" w:cs="Tahoma"/>
          <w:spacing w:val="-2"/>
        </w:rPr>
        <w:t xml:space="preserve">          </w:t>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t xml:space="preserve">  </w:t>
      </w:r>
      <w:r w:rsidRPr="00B10577">
        <w:rPr>
          <w:rFonts w:ascii="Tahoma" w:hAnsi="Tahoma" w:cs="Tahoma"/>
          <w:spacing w:val="-2"/>
        </w:rPr>
        <w:tab/>
      </w:r>
      <w:r w:rsidRPr="00B10577">
        <w:rPr>
          <w:rFonts w:ascii="Tahoma" w:hAnsi="Tahoma" w:cs="Tahoma"/>
          <w:spacing w:val="-2"/>
        </w:rPr>
        <w:tab/>
        <w:t xml:space="preserve">           </w:t>
      </w:r>
      <w:proofErr w:type="spellStart"/>
      <w:r w:rsidRPr="00B10577">
        <w:rPr>
          <w:rFonts w:ascii="Tahoma" w:hAnsi="Tahoma" w:cs="Tahoma"/>
          <w:spacing w:val="-2"/>
        </w:rPr>
        <w:t>Brgy</w:t>
      </w:r>
      <w:proofErr w:type="spellEnd"/>
      <w:r w:rsidRPr="00B10577">
        <w:rPr>
          <w:rFonts w:ascii="Tahoma" w:hAnsi="Tahoma" w:cs="Tahoma"/>
          <w:spacing w:val="-2"/>
        </w:rPr>
        <w:t xml:space="preserve">. </w:t>
      </w:r>
      <w:proofErr w:type="spellStart"/>
      <w:r w:rsidRPr="00B10577">
        <w:rPr>
          <w:rFonts w:ascii="Tahoma" w:hAnsi="Tahoma" w:cs="Tahoma"/>
          <w:spacing w:val="-2"/>
        </w:rPr>
        <w:t>Callios</w:t>
      </w:r>
      <w:proofErr w:type="spellEnd"/>
      <w:r w:rsidRPr="00B10577">
        <w:rPr>
          <w:rFonts w:ascii="Tahoma" w:hAnsi="Tahoma" w:cs="Tahoma"/>
          <w:spacing w:val="-2"/>
        </w:rPr>
        <w:t>, Sta. Cruz, Laguna</w:t>
      </w:r>
    </w:p>
    <w:p w14:paraId="69E78AE0" w14:textId="41B58967" w:rsidR="00E43E3E" w:rsidRPr="00B10577" w:rsidRDefault="00852C11">
      <w:pPr>
        <w:spacing w:after="0" w:line="240" w:lineRule="auto"/>
        <w:rPr>
          <w:rFonts w:ascii="Tahoma" w:hAnsi="Tahoma" w:cs="Tahoma"/>
          <w:spacing w:val="-2"/>
        </w:rPr>
      </w:pP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t xml:space="preserve">        </w:t>
      </w:r>
      <w:r w:rsidR="0037400F">
        <w:rPr>
          <w:rFonts w:ascii="Tahoma" w:hAnsi="Tahoma" w:cs="Tahoma"/>
          <w:spacing w:val="-2"/>
        </w:rPr>
        <w:t xml:space="preserve">   </w:t>
      </w:r>
      <w:r w:rsidR="0037400F" w:rsidRPr="001A03AB">
        <w:rPr>
          <w:rFonts w:ascii="Tahoma" w:hAnsi="Tahoma" w:cs="Tahoma"/>
          <w:spacing w:val="-2"/>
        </w:rPr>
        <w:t xml:space="preserve">(049) </w:t>
      </w:r>
      <w:r w:rsidR="0037400F">
        <w:rPr>
          <w:rFonts w:ascii="Tahoma" w:hAnsi="Tahoma" w:cs="Tahoma"/>
          <w:spacing w:val="-2"/>
        </w:rPr>
        <w:t>501-2081</w:t>
      </w:r>
      <w:r w:rsidR="0037400F" w:rsidRPr="001A03AB">
        <w:rPr>
          <w:rFonts w:ascii="Tahoma" w:hAnsi="Tahoma" w:cs="Tahoma"/>
          <w:spacing w:val="-2"/>
        </w:rPr>
        <w:t>/ (049) 523-1105</w:t>
      </w:r>
    </w:p>
    <w:p w14:paraId="72C79E98" w14:textId="77777777" w:rsidR="00E43E3E" w:rsidRPr="00B10577" w:rsidRDefault="00852C11">
      <w:pPr>
        <w:spacing w:after="0" w:line="240" w:lineRule="auto"/>
        <w:rPr>
          <w:rFonts w:ascii="Tahoma" w:hAnsi="Tahoma" w:cs="Tahoma"/>
          <w:spacing w:val="-2"/>
        </w:rPr>
      </w:pP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r w:rsidRPr="00B10577">
        <w:rPr>
          <w:rFonts w:ascii="Tahoma" w:hAnsi="Tahoma" w:cs="Tahoma"/>
          <w:spacing w:val="-2"/>
        </w:rPr>
        <w:tab/>
      </w:r>
    </w:p>
    <w:p w14:paraId="6FE96488" w14:textId="77777777" w:rsidR="00E43E3E" w:rsidRPr="00B10577" w:rsidRDefault="00E43E3E">
      <w:pPr>
        <w:spacing w:after="0" w:line="240" w:lineRule="auto"/>
        <w:rPr>
          <w:rFonts w:ascii="Tahoma" w:hAnsi="Tahoma" w:cs="Tahoma"/>
          <w:spacing w:val="-2"/>
        </w:rPr>
      </w:pPr>
    </w:p>
    <w:p w14:paraId="67C29ADB" w14:textId="4A022B66" w:rsidR="00E43E3E" w:rsidRPr="0037400F" w:rsidRDefault="00852C11">
      <w:pPr>
        <w:pStyle w:val="NoSpacing"/>
        <w:rPr>
          <w:rFonts w:ascii="Tahoma" w:hAnsi="Tahoma" w:cs="Tahoma"/>
          <w:sz w:val="22"/>
          <w:szCs w:val="22"/>
        </w:rPr>
      </w:pPr>
      <w:r w:rsidRPr="0037400F">
        <w:rPr>
          <w:rFonts w:ascii="Tahoma" w:hAnsi="Tahoma" w:cs="Tahoma"/>
          <w:sz w:val="22"/>
          <w:szCs w:val="22"/>
        </w:rPr>
        <w:t xml:space="preserve">Date of Posting at </w:t>
      </w:r>
      <w:proofErr w:type="spellStart"/>
      <w:r w:rsidRPr="0037400F">
        <w:rPr>
          <w:rFonts w:ascii="Tahoma" w:hAnsi="Tahoma" w:cs="Tahoma"/>
          <w:sz w:val="22"/>
          <w:szCs w:val="22"/>
        </w:rPr>
        <w:t>PhilGEPS</w:t>
      </w:r>
      <w:proofErr w:type="spellEnd"/>
      <w:r w:rsidRPr="0037400F">
        <w:rPr>
          <w:rFonts w:ascii="Tahoma" w:hAnsi="Tahoma" w:cs="Tahoma"/>
          <w:sz w:val="22"/>
          <w:szCs w:val="22"/>
        </w:rPr>
        <w:t xml:space="preserve">: </w:t>
      </w:r>
      <w:r w:rsidR="0037400F" w:rsidRPr="0037400F">
        <w:rPr>
          <w:rFonts w:ascii="Tahoma" w:hAnsi="Tahoma" w:cs="Tahoma"/>
          <w:sz w:val="22"/>
          <w:szCs w:val="22"/>
        </w:rPr>
        <w:t>March 26, 2024</w:t>
      </w:r>
    </w:p>
    <w:p w14:paraId="2FBBC1AA" w14:textId="77777777" w:rsidR="0024495C" w:rsidRPr="00B10577" w:rsidRDefault="00852C11">
      <w:pPr>
        <w:pStyle w:val="NoSpacing"/>
        <w:rPr>
          <w:rFonts w:ascii="Tahoma" w:hAnsi="Tahoma" w:cs="Tahoma"/>
        </w:rPr>
      </w:pPr>
      <w:r w:rsidRPr="0037400F">
        <w:rPr>
          <w:rFonts w:ascii="Tahoma" w:hAnsi="Tahoma" w:cs="Tahoma"/>
          <w:sz w:val="22"/>
          <w:szCs w:val="22"/>
        </w:rPr>
        <w:t>and DPWH website</w:t>
      </w:r>
      <w:r w:rsidRPr="00B10577">
        <w:rPr>
          <w:rFonts w:ascii="Tahoma" w:hAnsi="Tahoma" w:cs="Tahoma"/>
          <w:sz w:val="22"/>
          <w:szCs w:val="22"/>
        </w:rPr>
        <w:tab/>
      </w:r>
      <w:r w:rsidRPr="00B10577">
        <w:rPr>
          <w:rFonts w:ascii="Tahoma" w:hAnsi="Tahoma" w:cs="Tahoma"/>
          <w:b/>
        </w:rPr>
        <w:tab/>
      </w:r>
      <w:r w:rsidRPr="00B10577">
        <w:rPr>
          <w:rFonts w:ascii="Tahoma" w:hAnsi="Tahoma" w:cs="Tahoma"/>
          <w:b/>
        </w:rPr>
        <w:tab/>
      </w:r>
      <w:r w:rsidRPr="00B10577">
        <w:rPr>
          <w:rFonts w:ascii="Tahoma" w:hAnsi="Tahoma" w:cs="Tahoma"/>
          <w:b/>
        </w:rPr>
        <w:tab/>
      </w:r>
      <w:r w:rsidRPr="00B10577">
        <w:rPr>
          <w:rFonts w:ascii="Tahoma" w:hAnsi="Tahoma" w:cs="Tahoma"/>
          <w:b/>
        </w:rPr>
        <w:tab/>
      </w:r>
      <w:r w:rsidRPr="00B10577">
        <w:rPr>
          <w:rFonts w:ascii="Tahoma" w:hAnsi="Tahoma" w:cs="Tahoma"/>
          <w:b/>
        </w:rPr>
        <w:tab/>
      </w:r>
      <w:r w:rsidRPr="00B10577">
        <w:rPr>
          <w:rFonts w:ascii="Tahoma" w:hAnsi="Tahoma" w:cs="Tahoma"/>
          <w:b/>
        </w:rPr>
        <w:tab/>
        <w:t xml:space="preserve">               </w:t>
      </w:r>
    </w:p>
    <w:p w14:paraId="51016522" w14:textId="77777777" w:rsidR="0024495C" w:rsidRPr="00B10577" w:rsidRDefault="0024495C" w:rsidP="0024495C">
      <w:pPr>
        <w:rPr>
          <w:rFonts w:ascii="Tahoma" w:hAnsi="Tahoma" w:cs="Tahoma"/>
          <w:lang w:val="en-US"/>
        </w:rPr>
      </w:pPr>
    </w:p>
    <w:p w14:paraId="3D91A30B" w14:textId="77777777" w:rsidR="0024495C" w:rsidRPr="00B10577" w:rsidRDefault="0024495C" w:rsidP="0024495C">
      <w:pPr>
        <w:rPr>
          <w:rFonts w:ascii="Tahoma" w:hAnsi="Tahoma" w:cs="Tahoma"/>
          <w:lang w:val="en-US"/>
        </w:rPr>
      </w:pPr>
    </w:p>
    <w:p w14:paraId="1728A0BC" w14:textId="77777777" w:rsidR="0024495C" w:rsidRPr="00B10577" w:rsidRDefault="0024495C" w:rsidP="0024495C">
      <w:pPr>
        <w:rPr>
          <w:rFonts w:ascii="Tahoma" w:hAnsi="Tahoma" w:cs="Tahoma"/>
          <w:lang w:val="en-US"/>
        </w:rPr>
      </w:pPr>
    </w:p>
    <w:p w14:paraId="0CAB0792" w14:textId="77777777" w:rsidR="00E43E3E" w:rsidRDefault="0024495C" w:rsidP="0024495C">
      <w:pPr>
        <w:tabs>
          <w:tab w:val="left" w:pos="4989"/>
        </w:tabs>
        <w:rPr>
          <w:rFonts w:ascii="Tahoma" w:hAnsi="Tahoma" w:cs="Tahoma"/>
          <w:lang w:val="en-US"/>
        </w:rPr>
      </w:pPr>
      <w:r w:rsidRPr="00B10577">
        <w:rPr>
          <w:rFonts w:ascii="Tahoma" w:hAnsi="Tahoma" w:cs="Tahoma"/>
          <w:lang w:val="en-US"/>
        </w:rPr>
        <w:tab/>
      </w:r>
    </w:p>
    <w:p w14:paraId="701685B0" w14:textId="77777777" w:rsidR="0037400F" w:rsidRPr="0037400F" w:rsidRDefault="0037400F" w:rsidP="0037400F">
      <w:pPr>
        <w:rPr>
          <w:rFonts w:ascii="Tahoma" w:hAnsi="Tahoma" w:cs="Tahoma"/>
          <w:lang w:val="en-US"/>
        </w:rPr>
      </w:pPr>
    </w:p>
    <w:p w14:paraId="296EF2A4" w14:textId="77777777" w:rsidR="0037400F" w:rsidRPr="0037400F" w:rsidRDefault="0037400F" w:rsidP="0037400F">
      <w:pPr>
        <w:rPr>
          <w:rFonts w:ascii="Tahoma" w:hAnsi="Tahoma" w:cs="Tahoma"/>
          <w:lang w:val="en-US"/>
        </w:rPr>
      </w:pPr>
    </w:p>
    <w:p w14:paraId="04FCD1CC" w14:textId="77777777" w:rsidR="0037400F" w:rsidRPr="0037400F" w:rsidRDefault="0037400F" w:rsidP="0037400F">
      <w:pPr>
        <w:rPr>
          <w:rFonts w:ascii="Tahoma" w:hAnsi="Tahoma" w:cs="Tahoma"/>
          <w:lang w:val="en-US"/>
        </w:rPr>
      </w:pPr>
    </w:p>
    <w:p w14:paraId="652B9E91" w14:textId="77777777" w:rsidR="0037400F" w:rsidRPr="0037400F" w:rsidRDefault="0037400F" w:rsidP="0037400F">
      <w:pPr>
        <w:rPr>
          <w:rFonts w:ascii="Tahoma" w:hAnsi="Tahoma" w:cs="Tahoma"/>
          <w:lang w:val="en-US"/>
        </w:rPr>
      </w:pPr>
    </w:p>
    <w:p w14:paraId="2324EB39" w14:textId="77777777" w:rsidR="0037400F" w:rsidRPr="0037400F" w:rsidRDefault="0037400F" w:rsidP="0037400F">
      <w:pPr>
        <w:rPr>
          <w:rFonts w:ascii="Tahoma" w:hAnsi="Tahoma" w:cs="Tahoma"/>
          <w:lang w:val="en-US"/>
        </w:rPr>
      </w:pPr>
    </w:p>
    <w:p w14:paraId="4A4F4528" w14:textId="77777777" w:rsidR="0037400F" w:rsidRPr="0037400F" w:rsidRDefault="0037400F" w:rsidP="0037400F">
      <w:pPr>
        <w:rPr>
          <w:rFonts w:ascii="Tahoma" w:hAnsi="Tahoma" w:cs="Tahoma"/>
          <w:lang w:val="en-US"/>
        </w:rPr>
      </w:pPr>
    </w:p>
    <w:p w14:paraId="15B8F89E" w14:textId="77777777" w:rsidR="0037400F" w:rsidRPr="0037400F" w:rsidRDefault="0037400F" w:rsidP="0037400F">
      <w:pPr>
        <w:rPr>
          <w:rFonts w:ascii="Tahoma" w:hAnsi="Tahoma" w:cs="Tahoma"/>
          <w:lang w:val="en-US"/>
        </w:rPr>
      </w:pPr>
    </w:p>
    <w:p w14:paraId="05D7D9F1" w14:textId="77777777" w:rsidR="0037400F" w:rsidRPr="0037400F" w:rsidRDefault="0037400F" w:rsidP="0037400F">
      <w:pPr>
        <w:rPr>
          <w:rFonts w:ascii="Tahoma" w:hAnsi="Tahoma" w:cs="Tahoma"/>
          <w:lang w:val="en-US"/>
        </w:rPr>
      </w:pPr>
    </w:p>
    <w:p w14:paraId="16528BA1" w14:textId="77777777" w:rsidR="0037400F" w:rsidRPr="0037400F" w:rsidRDefault="0037400F" w:rsidP="0037400F">
      <w:pPr>
        <w:rPr>
          <w:rFonts w:ascii="Tahoma" w:hAnsi="Tahoma" w:cs="Tahoma"/>
          <w:lang w:val="en-US"/>
        </w:rPr>
      </w:pPr>
    </w:p>
    <w:p w14:paraId="1AD9E4D6" w14:textId="77777777" w:rsidR="0037400F" w:rsidRPr="0037400F" w:rsidRDefault="0037400F" w:rsidP="0037400F">
      <w:pPr>
        <w:rPr>
          <w:rFonts w:ascii="Tahoma" w:hAnsi="Tahoma" w:cs="Tahoma"/>
          <w:lang w:val="en-US"/>
        </w:rPr>
      </w:pPr>
    </w:p>
    <w:p w14:paraId="30DEA9E9" w14:textId="77777777" w:rsidR="0037400F" w:rsidRPr="0037400F" w:rsidRDefault="0037400F" w:rsidP="0037400F">
      <w:pPr>
        <w:rPr>
          <w:rFonts w:ascii="Tahoma" w:hAnsi="Tahoma" w:cs="Tahoma"/>
          <w:lang w:val="en-US"/>
        </w:rPr>
      </w:pPr>
    </w:p>
    <w:p w14:paraId="68382D9A" w14:textId="0198999F" w:rsidR="0037400F" w:rsidRDefault="0037400F" w:rsidP="0037400F">
      <w:pPr>
        <w:rPr>
          <w:rFonts w:ascii="Tahoma" w:hAnsi="Tahoma" w:cs="Tahoma"/>
          <w:lang w:val="en-US"/>
        </w:rPr>
      </w:pPr>
    </w:p>
    <w:p w14:paraId="2D7DD5E6" w14:textId="17C3FDC5" w:rsidR="0037400F" w:rsidRPr="0037400F" w:rsidRDefault="00C4387B" w:rsidP="0037400F">
      <w:pPr>
        <w:jc w:val="center"/>
        <w:rPr>
          <w:rFonts w:ascii="Tahoma" w:hAnsi="Tahoma" w:cs="Tahoma"/>
          <w:lang w:val="en-US"/>
        </w:rPr>
      </w:pPr>
      <w:bookmarkStart w:id="1" w:name="_GoBack"/>
      <w:bookmarkEnd w:id="1"/>
      <w:r w:rsidRPr="00B242F6">
        <w:rPr>
          <w:noProof/>
          <w:sz w:val="18"/>
          <w:szCs w:val="18"/>
          <w:lang w:val="en-US"/>
        </w:rPr>
        <w:drawing>
          <wp:anchor distT="0" distB="0" distL="114300" distR="114300" simplePos="0" relativeHeight="251659264" behindDoc="0" locked="0" layoutInCell="1" allowOverlap="1" wp14:anchorId="37FBCAF5" wp14:editId="133C46F8">
            <wp:simplePos x="0" y="0"/>
            <wp:positionH relativeFrom="margin">
              <wp:posOffset>4796790</wp:posOffset>
            </wp:positionH>
            <wp:positionV relativeFrom="paragraph">
              <wp:posOffset>1271270</wp:posOffset>
            </wp:positionV>
            <wp:extent cx="1407795" cy="721995"/>
            <wp:effectExtent l="0" t="0" r="1905" b="190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ocotech.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7795" cy="721995"/>
                    </a:xfrm>
                    <a:prstGeom prst="rect">
                      <a:avLst/>
                    </a:prstGeom>
                  </pic:spPr>
                </pic:pic>
              </a:graphicData>
            </a:graphic>
            <wp14:sizeRelH relativeFrom="page">
              <wp14:pctWidth>0</wp14:pctWidth>
            </wp14:sizeRelH>
            <wp14:sizeRelV relativeFrom="page">
              <wp14:pctHeight>0</wp14:pctHeight>
            </wp14:sizeRelV>
          </wp:anchor>
        </w:drawing>
      </w:r>
      <w:r>
        <w:rPr>
          <w:noProof/>
          <w:sz w:val="18"/>
          <w:szCs w:val="18"/>
          <w:lang w:val="en-US"/>
        </w:rPr>
        <mc:AlternateContent>
          <mc:Choice Requires="wps">
            <w:drawing>
              <wp:anchor distT="0" distB="0" distL="114300" distR="114300" simplePos="0" relativeHeight="251660288" behindDoc="0" locked="0" layoutInCell="1" allowOverlap="1" wp14:anchorId="670312E5" wp14:editId="4D5D66C4">
                <wp:simplePos x="0" y="0"/>
                <wp:positionH relativeFrom="column">
                  <wp:posOffset>2105025</wp:posOffset>
                </wp:positionH>
                <wp:positionV relativeFrom="paragraph">
                  <wp:posOffset>1266825</wp:posOffset>
                </wp:positionV>
                <wp:extent cx="2663190" cy="721995"/>
                <wp:effectExtent l="0" t="0" r="3810" b="1905"/>
                <wp:wrapNone/>
                <wp:docPr id="23" name="Rectangle 23"/>
                <wp:cNvGraphicFramePr/>
                <a:graphic xmlns:a="http://schemas.openxmlformats.org/drawingml/2006/main">
                  <a:graphicData uri="http://schemas.microsoft.com/office/word/2010/wordprocessingShape">
                    <wps:wsp>
                      <wps:cNvSpPr/>
                      <wps:spPr>
                        <a:xfrm>
                          <a:off x="0" y="0"/>
                          <a:ext cx="2663190" cy="72199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8DF351" w14:textId="77777777" w:rsidR="0037400F" w:rsidRPr="0037400F" w:rsidRDefault="0037400F" w:rsidP="0037400F">
                            <w:pPr>
                              <w:jc w:val="right"/>
                              <w:rPr>
                                <w:color w:val="000000" w:themeColor="text1"/>
                                <w:sz w:val="20"/>
                                <w:szCs w:val="20"/>
                              </w:rPr>
                            </w:pPr>
                            <w:r>
                              <w:rPr>
                                <w:color w:val="000000" w:themeColor="text1"/>
                                <w:sz w:val="18"/>
                                <w:szCs w:val="18"/>
                              </w:rPr>
                              <w:t xml:space="preserve"> </w:t>
                            </w:r>
                            <w:r w:rsidRPr="0037400F">
                              <w:rPr>
                                <w:color w:val="000000" w:themeColor="text1"/>
                                <w:sz w:val="20"/>
                                <w:szCs w:val="20"/>
                              </w:rPr>
                              <w:t>Website: https://www.dpwh.gov.ph</w:t>
                            </w:r>
                          </w:p>
                          <w:p w14:paraId="48BC2CE3" w14:textId="6015976C" w:rsidR="0037400F" w:rsidRPr="0037400F" w:rsidRDefault="0037400F" w:rsidP="0037400F">
                            <w:pPr>
                              <w:ind w:left="2160" w:hanging="1980"/>
                              <w:rPr>
                                <w:color w:val="000000" w:themeColor="text1"/>
                                <w:sz w:val="20"/>
                                <w:szCs w:val="20"/>
                              </w:rPr>
                            </w:pPr>
                            <w:r w:rsidRPr="0037400F">
                              <w:rPr>
                                <w:color w:val="000000" w:themeColor="text1"/>
                                <w:sz w:val="20"/>
                                <w:szCs w:val="20"/>
                              </w:rPr>
                              <w:t xml:space="preserve">     Tel. Nos.: (049) 501-2081 / (049) 808-6556</w:t>
                            </w:r>
                          </w:p>
                          <w:p w14:paraId="7612DEB9" w14:textId="77777777" w:rsidR="0037400F" w:rsidRDefault="0037400F" w:rsidP="0037400F">
                            <w:pPr>
                              <w:rPr>
                                <w:color w:val="000000" w:themeColor="text1"/>
                                <w:sz w:val="18"/>
                                <w:szCs w:val="18"/>
                              </w:rPr>
                            </w:pPr>
                            <w:r>
                              <w:rPr>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70312E5" id="Rectangle 23" o:spid="_x0000_s1026" style="position:absolute;left:0;text-align:left;margin-left:165.75pt;margin-top:99.75pt;width:209.7pt;height:5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" fillcolor="white [3212]" stroked="f" strokeweight="2pt">
                <v:textbox>
                  <w:txbxContent>
                    <w:p w14:paraId="088DF351" w14:textId="77777777" w:rsidR="0037400F" w:rsidRPr="0037400F" w:rsidRDefault="0037400F" w:rsidP="0037400F">
                      <w:pPr>
                        <w:jc w:val="right"/>
                        <w:rPr>
                          <w:color w:val="000000" w:themeColor="text1"/>
                          <w:sz w:val="20"/>
                          <w:szCs w:val="20"/>
                        </w:rPr>
                      </w:pPr>
                      <w:r>
                        <w:rPr>
                          <w:color w:val="000000" w:themeColor="text1"/>
                          <w:sz w:val="18"/>
                          <w:szCs w:val="18"/>
                        </w:rPr>
                        <w:t xml:space="preserve"> </w:t>
                      </w:r>
                      <w:r w:rsidRPr="0037400F">
                        <w:rPr>
                          <w:color w:val="000000" w:themeColor="text1"/>
                          <w:sz w:val="20"/>
                          <w:szCs w:val="20"/>
                        </w:rPr>
                        <w:t>Website: https://www.dpwh.gov.ph</w:t>
                      </w:r>
                    </w:p>
                    <w:p w14:paraId="48BC2CE3" w14:textId="6015976C" w:rsidR="0037400F" w:rsidRPr="0037400F" w:rsidRDefault="0037400F" w:rsidP="0037400F">
                      <w:pPr>
                        <w:ind w:left="2160" w:hanging="1980"/>
                        <w:rPr>
                          <w:color w:val="000000" w:themeColor="text1"/>
                          <w:sz w:val="20"/>
                          <w:szCs w:val="20"/>
                        </w:rPr>
                      </w:pPr>
                      <w:r w:rsidRPr="0037400F">
                        <w:rPr>
                          <w:color w:val="000000" w:themeColor="text1"/>
                          <w:sz w:val="20"/>
                          <w:szCs w:val="20"/>
                        </w:rPr>
                        <w:t xml:space="preserve">     Tel. Nos.: (049) 501-2081 / (049) 808-6556</w:t>
                      </w:r>
                    </w:p>
                    <w:p w14:paraId="7612DEB9" w14:textId="77777777" w:rsidR="0037400F" w:rsidRDefault="0037400F" w:rsidP="0037400F">
                      <w:pPr>
                        <w:rPr>
                          <w:color w:val="000000" w:themeColor="text1"/>
                          <w:sz w:val="18"/>
                          <w:szCs w:val="18"/>
                        </w:rPr>
                      </w:pPr>
                      <w:r>
                        <w:rPr>
                          <w:color w:val="000000" w:themeColor="text1"/>
                          <w:sz w:val="18"/>
                          <w:szCs w:val="18"/>
                        </w:rPr>
                        <w:t xml:space="preserve">  </w:t>
                      </w:r>
                    </w:p>
                  </w:txbxContent>
                </v:textbox>
              </v:rect>
            </w:pict>
          </mc:Fallback>
        </mc:AlternateContent>
      </w:r>
    </w:p>
    <w:sectPr w:rsidR="0037400F" w:rsidRPr="0037400F">
      <w:footerReference w:type="default" r:id="rId12"/>
      <w:pgSz w:w="11906" w:h="16838"/>
      <w:pgMar w:top="851"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051C9" w14:textId="77777777" w:rsidR="00754151" w:rsidRDefault="00754151">
      <w:pPr>
        <w:spacing w:after="0" w:line="240" w:lineRule="auto"/>
      </w:pPr>
      <w:r>
        <w:separator/>
      </w:r>
    </w:p>
  </w:endnote>
  <w:endnote w:type="continuationSeparator" w:id="0">
    <w:p w14:paraId="0E1728A3" w14:textId="77777777" w:rsidR="00754151" w:rsidRDefault="00754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8314D" w14:textId="4A3F413B" w:rsidR="00E43E3E" w:rsidRDefault="00852C11" w:rsidP="0037400F">
    <w:pPr>
      <w:pStyle w:val="NoSpacing"/>
      <w:jc w:val="left"/>
      <w:rPr>
        <w:rFonts w:ascii="Tahoma" w:hAnsi="Tahoma" w:cs="Tahoma"/>
        <w:sz w:val="22"/>
        <w:szCs w:val="22"/>
      </w:rPr>
    </w:pPr>
    <w:r>
      <w:rPr>
        <w:rFonts w:ascii="Tahoma" w:hAnsi="Tahoma" w:cs="Tahoma"/>
        <w:i/>
        <w:sz w:val="16"/>
        <w:szCs w:val="16"/>
      </w:rPr>
      <w:t>Invitation to Bid</w:t>
    </w:r>
    <w:r>
      <w:rPr>
        <w:rFonts w:ascii="Tahoma" w:hAnsi="Tahoma" w:cs="Tahoma"/>
        <w:sz w:val="22"/>
        <w:szCs w:val="22"/>
      </w:rPr>
      <w:t xml:space="preserve"> </w:t>
    </w:r>
  </w:p>
  <w:p w14:paraId="4788329C" w14:textId="28A49689" w:rsidR="00E43E3E" w:rsidRDefault="00AB5F52" w:rsidP="00705F1D">
    <w:pPr>
      <w:pStyle w:val="NoSpacing"/>
      <w:ind w:left="2552" w:hanging="2552"/>
    </w:pPr>
    <w:r>
      <w:rPr>
        <w:rFonts w:ascii="Tahoma" w:hAnsi="Tahoma" w:cs="Tahoma"/>
        <w:i/>
        <w:sz w:val="18"/>
        <w:szCs w:val="18"/>
      </w:rPr>
      <w:t xml:space="preserve">For Contract ID No. </w:t>
    </w:r>
    <w:r w:rsidR="0037400F">
      <w:rPr>
        <w:rFonts w:ascii="Tahoma" w:hAnsi="Tahoma" w:cs="Tahoma"/>
        <w:i/>
        <w:sz w:val="18"/>
        <w:szCs w:val="18"/>
      </w:rPr>
      <w:t>24GDH0002</w:t>
    </w:r>
  </w:p>
  <w:p w14:paraId="4F0A6A21" w14:textId="0656B562" w:rsidR="00E43E3E" w:rsidRDefault="00852C11" w:rsidP="0037400F">
    <w:pPr>
      <w:pStyle w:val="Footer"/>
    </w:pPr>
    <w:r>
      <w:t xml:space="preserve">Page </w:t>
    </w:r>
    <w:r>
      <w:rPr>
        <w:b/>
        <w:bCs/>
        <w:szCs w:val="24"/>
      </w:rPr>
      <w:fldChar w:fldCharType="begin"/>
    </w:r>
    <w:r>
      <w:rPr>
        <w:b/>
        <w:bCs/>
      </w:rPr>
      <w:instrText xml:space="preserve"> PAGE </w:instrText>
    </w:r>
    <w:r>
      <w:rPr>
        <w:b/>
        <w:bCs/>
        <w:szCs w:val="24"/>
      </w:rPr>
      <w:fldChar w:fldCharType="separate"/>
    </w:r>
    <w:r w:rsidR="00651604">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651604">
      <w:rPr>
        <w:b/>
        <w:bCs/>
        <w:noProof/>
      </w:rPr>
      <w:t>3</w:t>
    </w:r>
    <w:r>
      <w:rPr>
        <w:b/>
        <w:bCs/>
        <w:szCs w:val="24"/>
      </w:rPr>
      <w:fldChar w:fldCharType="end"/>
    </w:r>
  </w:p>
  <w:p w14:paraId="5D965D90" w14:textId="77777777" w:rsidR="00E43E3E" w:rsidRDefault="00E43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E6423" w14:textId="77777777" w:rsidR="00754151" w:rsidRDefault="00754151">
      <w:pPr>
        <w:spacing w:after="0" w:line="240" w:lineRule="auto"/>
      </w:pPr>
      <w:r>
        <w:separator/>
      </w:r>
    </w:p>
  </w:footnote>
  <w:footnote w:type="continuationSeparator" w:id="0">
    <w:p w14:paraId="1226CC4C" w14:textId="77777777" w:rsidR="00754151" w:rsidRDefault="007541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multilevel"/>
    <w:tmpl w:val="1BEA254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E39621B"/>
    <w:multiLevelType w:val="multilevel"/>
    <w:tmpl w:val="3E396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805501F"/>
    <w:multiLevelType w:val="multilevel"/>
    <w:tmpl w:val="6805501F"/>
    <w:lvl w:ilvl="0">
      <w:start w:val="1"/>
      <w:numFmt w:val="decimal"/>
      <w:lvlText w:val="%1."/>
      <w:lvlJc w:val="righ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15A11"/>
    <w:rsid w:val="000508E7"/>
    <w:rsid w:val="000946F8"/>
    <w:rsid w:val="00096323"/>
    <w:rsid w:val="0009684E"/>
    <w:rsid w:val="0009729A"/>
    <w:rsid w:val="000A3DCB"/>
    <w:rsid w:val="000C09D6"/>
    <w:rsid w:val="000C09FE"/>
    <w:rsid w:val="000D0CCF"/>
    <w:rsid w:val="000E07C0"/>
    <w:rsid w:val="000E1330"/>
    <w:rsid w:val="000F2784"/>
    <w:rsid w:val="000F71DA"/>
    <w:rsid w:val="001014C4"/>
    <w:rsid w:val="00107F10"/>
    <w:rsid w:val="00116F2A"/>
    <w:rsid w:val="00143E6E"/>
    <w:rsid w:val="001A1D20"/>
    <w:rsid w:val="001E11FE"/>
    <w:rsid w:val="001F74D5"/>
    <w:rsid w:val="002179BC"/>
    <w:rsid w:val="002416C6"/>
    <w:rsid w:val="0024495C"/>
    <w:rsid w:val="0024772C"/>
    <w:rsid w:val="00255F6E"/>
    <w:rsid w:val="002575B6"/>
    <w:rsid w:val="00260338"/>
    <w:rsid w:val="00260D39"/>
    <w:rsid w:val="0026712C"/>
    <w:rsid w:val="002673A2"/>
    <w:rsid w:val="002824C9"/>
    <w:rsid w:val="002A4835"/>
    <w:rsid w:val="002D54C0"/>
    <w:rsid w:val="002E2730"/>
    <w:rsid w:val="002F780B"/>
    <w:rsid w:val="003041DD"/>
    <w:rsid w:val="00341C15"/>
    <w:rsid w:val="00373C49"/>
    <w:rsid w:val="0037400F"/>
    <w:rsid w:val="003A24EC"/>
    <w:rsid w:val="003A631B"/>
    <w:rsid w:val="003B0593"/>
    <w:rsid w:val="003B4583"/>
    <w:rsid w:val="003C5BB0"/>
    <w:rsid w:val="003C6CD9"/>
    <w:rsid w:val="003D2AED"/>
    <w:rsid w:val="003E4D87"/>
    <w:rsid w:val="0040281A"/>
    <w:rsid w:val="00413F21"/>
    <w:rsid w:val="00430866"/>
    <w:rsid w:val="004346C8"/>
    <w:rsid w:val="00443EE0"/>
    <w:rsid w:val="00467EF4"/>
    <w:rsid w:val="004A64A4"/>
    <w:rsid w:val="004C7C76"/>
    <w:rsid w:val="004D0942"/>
    <w:rsid w:val="004E217B"/>
    <w:rsid w:val="004F3FCF"/>
    <w:rsid w:val="004F4AAC"/>
    <w:rsid w:val="00504982"/>
    <w:rsid w:val="00515131"/>
    <w:rsid w:val="00524AEE"/>
    <w:rsid w:val="00582985"/>
    <w:rsid w:val="005C090A"/>
    <w:rsid w:val="005C6054"/>
    <w:rsid w:val="005E18F5"/>
    <w:rsid w:val="005F41FB"/>
    <w:rsid w:val="005F6DC5"/>
    <w:rsid w:val="00601D10"/>
    <w:rsid w:val="00627DDF"/>
    <w:rsid w:val="00651604"/>
    <w:rsid w:val="0066359F"/>
    <w:rsid w:val="00666E57"/>
    <w:rsid w:val="00673677"/>
    <w:rsid w:val="006754D7"/>
    <w:rsid w:val="006B2C31"/>
    <w:rsid w:val="006F48D7"/>
    <w:rsid w:val="006F5E1B"/>
    <w:rsid w:val="00705F1D"/>
    <w:rsid w:val="00716EE7"/>
    <w:rsid w:val="007502A2"/>
    <w:rsid w:val="00753308"/>
    <w:rsid w:val="00754151"/>
    <w:rsid w:val="00760C5C"/>
    <w:rsid w:val="00761B3F"/>
    <w:rsid w:val="00771561"/>
    <w:rsid w:val="00784249"/>
    <w:rsid w:val="007B2CB8"/>
    <w:rsid w:val="007C394B"/>
    <w:rsid w:val="007C6C2A"/>
    <w:rsid w:val="008008F6"/>
    <w:rsid w:val="00833A26"/>
    <w:rsid w:val="0084076A"/>
    <w:rsid w:val="00850601"/>
    <w:rsid w:val="00852C11"/>
    <w:rsid w:val="008968EF"/>
    <w:rsid w:val="008A0B67"/>
    <w:rsid w:val="008C1D33"/>
    <w:rsid w:val="008C4316"/>
    <w:rsid w:val="008C527E"/>
    <w:rsid w:val="008C677E"/>
    <w:rsid w:val="008E747E"/>
    <w:rsid w:val="008F0E48"/>
    <w:rsid w:val="00913AA6"/>
    <w:rsid w:val="00913FDD"/>
    <w:rsid w:val="0091708D"/>
    <w:rsid w:val="0092106D"/>
    <w:rsid w:val="009339FD"/>
    <w:rsid w:val="00955C1E"/>
    <w:rsid w:val="009708F3"/>
    <w:rsid w:val="00985A1A"/>
    <w:rsid w:val="009B1E9B"/>
    <w:rsid w:val="009D131D"/>
    <w:rsid w:val="009D16B3"/>
    <w:rsid w:val="009E14CF"/>
    <w:rsid w:val="009F65D2"/>
    <w:rsid w:val="00A00545"/>
    <w:rsid w:val="00A23680"/>
    <w:rsid w:val="00A37A34"/>
    <w:rsid w:val="00A51B97"/>
    <w:rsid w:val="00A56842"/>
    <w:rsid w:val="00A76DDF"/>
    <w:rsid w:val="00A81343"/>
    <w:rsid w:val="00A830C6"/>
    <w:rsid w:val="00AA2189"/>
    <w:rsid w:val="00AA50A5"/>
    <w:rsid w:val="00AB5F52"/>
    <w:rsid w:val="00AD7F5B"/>
    <w:rsid w:val="00B07667"/>
    <w:rsid w:val="00B10577"/>
    <w:rsid w:val="00B428C5"/>
    <w:rsid w:val="00B4711B"/>
    <w:rsid w:val="00B57CC4"/>
    <w:rsid w:val="00B63C24"/>
    <w:rsid w:val="00B64EF1"/>
    <w:rsid w:val="00B672BF"/>
    <w:rsid w:val="00B72376"/>
    <w:rsid w:val="00B804FD"/>
    <w:rsid w:val="00B81371"/>
    <w:rsid w:val="00B97270"/>
    <w:rsid w:val="00BD39DF"/>
    <w:rsid w:val="00C026F6"/>
    <w:rsid w:val="00C17BDA"/>
    <w:rsid w:val="00C22560"/>
    <w:rsid w:val="00C42DAD"/>
    <w:rsid w:val="00C4387B"/>
    <w:rsid w:val="00C6403C"/>
    <w:rsid w:val="00C71DA0"/>
    <w:rsid w:val="00C73572"/>
    <w:rsid w:val="00C73A6C"/>
    <w:rsid w:val="00CA25A7"/>
    <w:rsid w:val="00CC2238"/>
    <w:rsid w:val="00CC4F00"/>
    <w:rsid w:val="00CC60A4"/>
    <w:rsid w:val="00CD1E65"/>
    <w:rsid w:val="00CE7075"/>
    <w:rsid w:val="00D0772A"/>
    <w:rsid w:val="00D23AEC"/>
    <w:rsid w:val="00D27F50"/>
    <w:rsid w:val="00D4763D"/>
    <w:rsid w:val="00D65279"/>
    <w:rsid w:val="00D75751"/>
    <w:rsid w:val="00DA21B5"/>
    <w:rsid w:val="00DB69C3"/>
    <w:rsid w:val="00DC4475"/>
    <w:rsid w:val="00DE157F"/>
    <w:rsid w:val="00E028F9"/>
    <w:rsid w:val="00E24664"/>
    <w:rsid w:val="00E30A90"/>
    <w:rsid w:val="00E37915"/>
    <w:rsid w:val="00E43E3E"/>
    <w:rsid w:val="00E6047A"/>
    <w:rsid w:val="00E67EA0"/>
    <w:rsid w:val="00E7241B"/>
    <w:rsid w:val="00E77A62"/>
    <w:rsid w:val="00E94F53"/>
    <w:rsid w:val="00EB1CC1"/>
    <w:rsid w:val="00ED03CF"/>
    <w:rsid w:val="00ED549A"/>
    <w:rsid w:val="00F42239"/>
    <w:rsid w:val="00F65390"/>
    <w:rsid w:val="00F72067"/>
    <w:rsid w:val="00F86928"/>
    <w:rsid w:val="00FA4F1E"/>
    <w:rsid w:val="00FA6D18"/>
    <w:rsid w:val="00FB0097"/>
    <w:rsid w:val="00FB5C8B"/>
    <w:rsid w:val="00FD2403"/>
    <w:rsid w:val="21B20F3A"/>
    <w:rsid w:val="23E61F7E"/>
    <w:rsid w:val="2D5216B5"/>
    <w:rsid w:val="5A292C17"/>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5CDB035"/>
  <w15:docId w15:val="{BD51A782-FCDA-4007-850D-1CE2CA1E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59"/>
    <w:qFormat/>
    <w:pPr>
      <w:overflowPunct w:val="0"/>
      <w:autoSpaceDE w:val="0"/>
      <w:autoSpaceDN w:val="0"/>
      <w:adjustRightInd w:val="0"/>
      <w:spacing w:after="240" w:line="240" w:lineRule="atLeast"/>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NoSpacing">
    <w:name w:val="No Spacing"/>
    <w:link w:val="NoSpacingChar"/>
    <w:uiPriority w:val="1"/>
    <w:qFormat/>
    <w:pPr>
      <w:overflowPunct w:val="0"/>
      <w:autoSpaceDE w:val="0"/>
      <w:autoSpaceDN w:val="0"/>
      <w:adjustRightInd w:val="0"/>
      <w:jc w:val="both"/>
      <w:textAlignment w:val="baseline"/>
    </w:pPr>
    <w:rPr>
      <w:rFonts w:ascii="Times New Roman" w:eastAsia="Times New Roman" w:hAnsi="Times New Roman" w:cs="Times New Roman"/>
      <w:sz w:val="24"/>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NoSpacingChar">
    <w:name w:val="No Spacing Char"/>
    <w:link w:val="NoSpacing"/>
    <w:uiPriority w:val="1"/>
    <w:rsid w:val="00C026F6"/>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Romualdo Gulinao</dc:creator>
  <cp:keywords/>
  <dc:description/>
  <cp:lastModifiedBy>ACER</cp:lastModifiedBy>
  <cp:revision>14</cp:revision>
  <cp:lastPrinted>2024-03-19T08:23:00Z</cp:lastPrinted>
  <dcterms:created xsi:type="dcterms:W3CDTF">2021-01-16T05:17:00Z</dcterms:created>
  <dcterms:modified xsi:type="dcterms:W3CDTF">2024-03-25T07:40:00Z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